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7855" w:rsidRPr="00F46B02" w:rsidRDefault="00605D87" w:rsidP="00222058">
      <w:pPr>
        <w:spacing w:line="276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bookmarkStart w:id="0" w:name="_GoBack"/>
      <w:r w:rsidRPr="00605D87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567690</wp:posOffset>
            </wp:positionH>
            <wp:positionV relativeFrom="paragraph">
              <wp:posOffset>-2540</wp:posOffset>
            </wp:positionV>
            <wp:extent cx="5671185" cy="7804829"/>
            <wp:effectExtent l="0" t="0" r="0" b="0"/>
            <wp:wrapTight wrapText="bothSides">
              <wp:wrapPolygon edited="0">
                <wp:start x="0" y="0"/>
                <wp:lineTo x="0" y="21563"/>
                <wp:lineTo x="21549" y="21563"/>
                <wp:lineTo x="21549" y="0"/>
                <wp:lineTo x="0" y="0"/>
              </wp:wrapPolygon>
            </wp:wrapTight>
            <wp:docPr id="1" name="Рисунок 1" descr="C:\Users\Admin\Desktop\Ирина Александровна 04.04\КОМ 1219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Ирина Александровна 04.04\КОМ 1219\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185" cy="7804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A7855" w:rsidRPr="00F46B02">
        <w:rPr>
          <w:rFonts w:ascii="Times New Roman" w:hAnsi="Times New Roman" w:cs="Times New Roman"/>
          <w:b/>
          <w:caps/>
          <w:sz w:val="26"/>
          <w:szCs w:val="26"/>
        </w:rPr>
        <w:t>1.Общие положения</w:t>
      </w:r>
    </w:p>
    <w:p w:rsidR="00AA0A38" w:rsidRPr="00B221DD" w:rsidRDefault="00AA0A38" w:rsidP="00AA0A38">
      <w:pPr>
        <w:spacing w:after="0" w:line="240" w:lineRule="auto"/>
        <w:ind w:left="-567" w:firstLine="567"/>
        <w:jc w:val="both"/>
        <w:rPr>
          <w:rFonts w:ascii="Times New Roman" w:hAnsi="Times New Roman"/>
          <w:sz w:val="24"/>
          <w:szCs w:val="24"/>
        </w:rPr>
      </w:pPr>
      <w:r w:rsidRPr="00B221DD">
        <w:rPr>
          <w:rFonts w:ascii="Times New Roman" w:hAnsi="Times New Roman"/>
          <w:sz w:val="24"/>
          <w:szCs w:val="24"/>
        </w:rPr>
        <w:t>Комплект контрольно-оценочных материалов  разработан</w:t>
      </w:r>
    </w:p>
    <w:p w:rsidR="00AA0A38" w:rsidRPr="00B221DD" w:rsidRDefault="00AA0A38" w:rsidP="00AA0A38">
      <w:pPr>
        <w:pStyle w:val="a6"/>
        <w:spacing w:after="0" w:line="240" w:lineRule="auto"/>
        <w:ind w:left="-567" w:right="-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221DD">
        <w:rPr>
          <w:rFonts w:ascii="Times New Roman" w:hAnsi="Times New Roman" w:cs="Times New Roman"/>
          <w:color w:val="000000"/>
          <w:sz w:val="24"/>
          <w:szCs w:val="24"/>
        </w:rPr>
        <w:t>- Федерального государственного образовательного стандарта среднего профессионального образования по специальности:</w:t>
      </w:r>
      <w:r w:rsidRPr="00B221DD">
        <w:rPr>
          <w:rFonts w:ascii="Times New Roman" w:hAnsi="Times New Roman" w:cs="Times New Roman"/>
          <w:sz w:val="24"/>
          <w:szCs w:val="24"/>
        </w:rPr>
        <w:t xml:space="preserve"> 22.02.06 Сварочное производство,  утвержденный Приказом  Минобрнауки России от </w:t>
      </w:r>
      <w:r w:rsidRPr="00B221DD">
        <w:rPr>
          <w:rFonts w:ascii="Times New Roman" w:hAnsi="Times New Roman" w:cs="Times New Roman"/>
          <w:bCs/>
          <w:kern w:val="36"/>
          <w:sz w:val="24"/>
          <w:szCs w:val="24"/>
        </w:rPr>
        <w:t xml:space="preserve"> 21 апреля 2014 г. N 360</w:t>
      </w:r>
      <w:r w:rsidRPr="00B221DD">
        <w:rPr>
          <w:rFonts w:ascii="Times New Roman" w:hAnsi="Times New Roman" w:cs="Times New Roman"/>
          <w:sz w:val="24"/>
          <w:szCs w:val="24"/>
        </w:rPr>
        <w:t>, входящей в состав укрупненной группы специальности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21DD">
        <w:rPr>
          <w:rFonts w:ascii="Times New Roman" w:hAnsi="Times New Roman" w:cs="Times New Roman"/>
          <w:sz w:val="24"/>
          <w:szCs w:val="24"/>
        </w:rPr>
        <w:t>22.00.00 Технология материалов;</w:t>
      </w:r>
    </w:p>
    <w:p w:rsidR="00AA0A38" w:rsidRPr="00B221DD" w:rsidRDefault="00AA0A38" w:rsidP="00AA0A38">
      <w:pPr>
        <w:pStyle w:val="a6"/>
        <w:spacing w:after="0" w:line="240" w:lineRule="auto"/>
        <w:ind w:left="-567" w:right="-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221DD">
        <w:rPr>
          <w:rFonts w:ascii="Times New Roman" w:hAnsi="Times New Roman" w:cs="Times New Roman"/>
          <w:sz w:val="24"/>
          <w:szCs w:val="24"/>
        </w:rPr>
        <w:t xml:space="preserve">- основной профессиональной образовательной программы по </w:t>
      </w:r>
      <w:r w:rsidRPr="00B221DD">
        <w:rPr>
          <w:rFonts w:ascii="Times New Roman" w:hAnsi="Times New Roman" w:cs="Times New Roman"/>
          <w:color w:val="000000"/>
          <w:sz w:val="24"/>
          <w:szCs w:val="24"/>
        </w:rPr>
        <w:t xml:space="preserve"> специальности:</w:t>
      </w:r>
      <w:r w:rsidRPr="00B221DD">
        <w:rPr>
          <w:rFonts w:ascii="Times New Roman" w:hAnsi="Times New Roman" w:cs="Times New Roman"/>
          <w:sz w:val="24"/>
          <w:szCs w:val="24"/>
        </w:rPr>
        <w:t xml:space="preserve">  22.02</w:t>
      </w:r>
      <w:r>
        <w:rPr>
          <w:rFonts w:ascii="Times New Roman" w:hAnsi="Times New Roman" w:cs="Times New Roman"/>
          <w:sz w:val="24"/>
          <w:szCs w:val="24"/>
        </w:rPr>
        <w:t>.06 Сварочное производство, 2019</w:t>
      </w:r>
      <w:r w:rsidRPr="00B221DD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A0A38" w:rsidRPr="00B221DD" w:rsidRDefault="00AA0A38" w:rsidP="00AA0A38">
      <w:pPr>
        <w:pStyle w:val="a6"/>
        <w:spacing w:after="0" w:line="240" w:lineRule="auto"/>
        <w:ind w:left="-567" w:right="-28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221DD">
        <w:rPr>
          <w:rFonts w:ascii="Times New Roman" w:hAnsi="Times New Roman" w:cs="Times New Roman"/>
          <w:sz w:val="24"/>
          <w:szCs w:val="24"/>
        </w:rPr>
        <w:lastRenderedPageBreak/>
        <w:t>- рабочей программы воспитания по специальности 22.02</w:t>
      </w:r>
      <w:r>
        <w:rPr>
          <w:rFonts w:ascii="Times New Roman" w:hAnsi="Times New Roman" w:cs="Times New Roman"/>
          <w:sz w:val="24"/>
          <w:szCs w:val="24"/>
        </w:rPr>
        <w:t>.06 Сварочное производство, 2019</w:t>
      </w:r>
      <w:r w:rsidRPr="00B221DD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A0A38" w:rsidRPr="00B221DD" w:rsidRDefault="00AA0A38" w:rsidP="00AA0A38">
      <w:pPr>
        <w:pStyle w:val="a6"/>
        <w:spacing w:after="0" w:line="240" w:lineRule="auto"/>
        <w:ind w:left="-567" w:right="-283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21DD">
        <w:rPr>
          <w:rFonts w:ascii="Times New Roman" w:hAnsi="Times New Roman" w:cs="Times New Roman"/>
          <w:sz w:val="24"/>
          <w:szCs w:val="24"/>
        </w:rPr>
        <w:t>- на основании рабочей программы общеобразовательной дисциплины «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Психология общения</w:t>
      </w:r>
      <w:r w:rsidRPr="00B221DD">
        <w:rPr>
          <w:rFonts w:ascii="Times New Roman" w:hAnsi="Times New Roman" w:cs="Times New Roman"/>
          <w:sz w:val="24"/>
          <w:szCs w:val="24"/>
        </w:rPr>
        <w:t>».</w:t>
      </w:r>
    </w:p>
    <w:p w:rsidR="00AA0A38" w:rsidRPr="00B221DD" w:rsidRDefault="00AA0A38" w:rsidP="00AA0A38">
      <w:pPr>
        <w:spacing w:after="0" w:line="240" w:lineRule="auto"/>
        <w:ind w:left="-567" w:right="-283" w:firstLine="567"/>
        <w:jc w:val="both"/>
        <w:rPr>
          <w:rFonts w:ascii="Times New Roman" w:hAnsi="Times New Roman"/>
          <w:sz w:val="24"/>
          <w:szCs w:val="24"/>
        </w:rPr>
      </w:pPr>
      <w:r w:rsidRPr="00B221DD">
        <w:rPr>
          <w:rFonts w:ascii="Times New Roman" w:hAnsi="Times New Roman"/>
          <w:bCs/>
          <w:iCs/>
          <w:sz w:val="24"/>
          <w:szCs w:val="24"/>
          <w:lang w:bidi="ru-RU"/>
        </w:rPr>
        <w:t xml:space="preserve">Контрольно-оценочные материалы (КОМ) </w:t>
      </w:r>
      <w:r w:rsidRPr="00B221DD">
        <w:rPr>
          <w:rFonts w:ascii="Times New Roman" w:eastAsia="TimesNewRomanPSMT" w:hAnsi="Times New Roman"/>
          <w:sz w:val="24"/>
          <w:szCs w:val="24"/>
        </w:rPr>
        <w:t xml:space="preserve">предназначены  для контроля и оценки образовательных достижений обучающихся, освоивших программу общеобразовательной учебной дисциплины </w:t>
      </w:r>
      <w:r w:rsidRPr="003903FD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ОГСЭ.05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Психология общения</w:t>
      </w:r>
      <w:r w:rsidRPr="00B221DD">
        <w:rPr>
          <w:rFonts w:ascii="Times New Roman" w:hAnsi="Times New Roman"/>
          <w:b/>
          <w:sz w:val="24"/>
          <w:szCs w:val="24"/>
        </w:rPr>
        <w:t>.</w:t>
      </w:r>
    </w:p>
    <w:p w:rsidR="00AA0A38" w:rsidRDefault="00AA0A38" w:rsidP="00AA0A38">
      <w:pPr>
        <w:spacing w:after="0" w:line="240" w:lineRule="auto"/>
        <w:ind w:left="-567" w:right="-283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221DD">
        <w:rPr>
          <w:rFonts w:ascii="Times New Roman" w:hAnsi="Times New Roman"/>
          <w:color w:val="000000"/>
          <w:sz w:val="24"/>
          <w:szCs w:val="24"/>
        </w:rPr>
        <w:t>КОМ включают контрольные материалы для проведения промежуточной аттестации в форме дифференцированного зачета.</w:t>
      </w:r>
    </w:p>
    <w:p w:rsidR="00AA0A38" w:rsidRPr="00B221DD" w:rsidRDefault="00AA0A38" w:rsidP="00AA0A38">
      <w:pPr>
        <w:spacing w:after="0" w:line="240" w:lineRule="auto"/>
        <w:ind w:left="-567" w:right="-283" w:firstLine="567"/>
        <w:jc w:val="both"/>
        <w:rPr>
          <w:rFonts w:ascii="Times New Roman" w:hAnsi="Times New Roman"/>
          <w:sz w:val="24"/>
          <w:szCs w:val="24"/>
        </w:rPr>
      </w:pPr>
    </w:p>
    <w:p w:rsidR="00AA0A38" w:rsidRPr="00F46B02" w:rsidRDefault="00AA0A38" w:rsidP="00AA0A38">
      <w:pPr>
        <w:shd w:val="clear" w:color="auto" w:fill="FFFFFF"/>
        <w:tabs>
          <w:tab w:val="left" w:pos="4820"/>
        </w:tabs>
        <w:spacing w:line="276" w:lineRule="auto"/>
        <w:ind w:firstLine="900"/>
        <w:jc w:val="center"/>
        <w:rPr>
          <w:rFonts w:ascii="Times New Roman" w:hAnsi="Times New Roman" w:cs="Times New Roman"/>
          <w:b/>
          <w:caps/>
          <w:sz w:val="26"/>
          <w:szCs w:val="26"/>
        </w:rPr>
      </w:pPr>
      <w:r w:rsidRPr="00F46B02">
        <w:rPr>
          <w:rFonts w:ascii="Times New Roman" w:hAnsi="Times New Roman" w:cs="Times New Roman"/>
          <w:b/>
          <w:caps/>
          <w:sz w:val="26"/>
          <w:szCs w:val="26"/>
        </w:rPr>
        <w:t xml:space="preserve">2. Показатели оценки результатов освоения дисциплины, формы и методы контроля и оценки 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4253"/>
      </w:tblGrid>
      <w:tr w:rsidR="00AA0A38" w:rsidRPr="00304007" w:rsidTr="00C06DA6">
        <w:trPr>
          <w:trHeight w:val="781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Результаты обучения</w:t>
            </w:r>
          </w:p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(освоенные умения, усвоенные знания)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Формы и методы контроля и оценки результатов обучения 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hAnsi="Times New Roman" w:cs="Times New Roman"/>
                <w:b/>
                <w:sz w:val="26"/>
                <w:szCs w:val="26"/>
              </w:rPr>
              <w:t>умения:</w:t>
            </w:r>
          </w:p>
          <w:p w:rsidR="00AA0A38" w:rsidRPr="00304007" w:rsidRDefault="00AA0A38" w:rsidP="00C06DA6">
            <w:pPr>
              <w:pStyle w:val="20"/>
              <w:shd w:val="clear" w:color="auto" w:fill="auto"/>
              <w:spacing w:before="0" w:after="0" w:line="276" w:lineRule="auto"/>
              <w:ind w:firstLine="0"/>
              <w:jc w:val="both"/>
              <w:rPr>
                <w:bCs/>
                <w:sz w:val="26"/>
                <w:szCs w:val="26"/>
                <w:shd w:val="clear" w:color="auto" w:fill="FFFFFF"/>
                <w:lang w:eastAsia="ru-RU" w:bidi="ru-RU"/>
              </w:rPr>
            </w:pPr>
            <w:r w:rsidRPr="00304007">
              <w:rPr>
                <w:rStyle w:val="21"/>
                <w:sz w:val="26"/>
                <w:szCs w:val="26"/>
              </w:rPr>
              <w:t>-</w:t>
            </w:r>
            <w:r w:rsidRPr="00304007">
              <w:rPr>
                <w:sz w:val="26"/>
                <w:szCs w:val="26"/>
                <w:shd w:val="clear" w:color="auto" w:fill="FFFFFF"/>
              </w:rPr>
              <w:t xml:space="preserve"> применять техники и приемы эффективного общения в профессиональной деятельности;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контроль:</w:t>
            </w:r>
          </w:p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использовать приемы саморегуляции поведения в процессе межличностного общения;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контроль:</w:t>
            </w:r>
          </w:p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знания:</w:t>
            </w:r>
          </w:p>
          <w:p w:rsidR="00AA0A38" w:rsidRPr="00304007" w:rsidRDefault="00AA0A38" w:rsidP="00C06DA6">
            <w:pPr>
              <w:pStyle w:val="20"/>
              <w:shd w:val="clear" w:color="auto" w:fill="auto"/>
              <w:spacing w:before="0" w:after="0" w:line="276" w:lineRule="auto"/>
              <w:ind w:firstLine="0"/>
              <w:jc w:val="both"/>
              <w:rPr>
                <w:bCs/>
                <w:sz w:val="26"/>
                <w:szCs w:val="26"/>
                <w:shd w:val="clear" w:color="auto" w:fill="FFFFFF"/>
                <w:lang w:eastAsia="ru-RU" w:bidi="ru-RU"/>
              </w:rPr>
            </w:pPr>
            <w:r w:rsidRPr="00304007">
              <w:rPr>
                <w:sz w:val="26"/>
                <w:szCs w:val="26"/>
                <w:shd w:val="clear" w:color="auto" w:fill="FFFFFF"/>
              </w:rPr>
              <w:t>взаимосвязь общения и деятельности;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контроль: тестирование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pStyle w:val="a5"/>
              <w:spacing w:before="0" w:beforeAutospacing="0" w:after="0" w:afterAutospacing="0" w:line="276" w:lineRule="auto"/>
              <w:rPr>
                <w:sz w:val="26"/>
                <w:szCs w:val="26"/>
              </w:rPr>
            </w:pPr>
            <w:r w:rsidRPr="00304007">
              <w:rPr>
                <w:sz w:val="26"/>
                <w:szCs w:val="26"/>
                <w:shd w:val="clear" w:color="auto" w:fill="FFFFFF"/>
              </w:rPr>
              <w:t>цели, функции, виды и уровни общения;</w:t>
            </w:r>
          </w:p>
          <w:p w:rsidR="00AA0A38" w:rsidRPr="00304007" w:rsidRDefault="00AA0A38" w:rsidP="00C06D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контроль: оценка самостоятельной работы; оценка</w:t>
            </w:r>
          </w:p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практического занятие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pStyle w:val="20"/>
              <w:shd w:val="clear" w:color="auto" w:fill="auto"/>
              <w:spacing w:before="0" w:after="0" w:line="276" w:lineRule="auto"/>
              <w:ind w:firstLine="0"/>
              <w:jc w:val="both"/>
              <w:rPr>
                <w:sz w:val="26"/>
                <w:szCs w:val="26"/>
              </w:rPr>
            </w:pPr>
            <w:r w:rsidRPr="00304007">
              <w:rPr>
                <w:sz w:val="26"/>
                <w:szCs w:val="26"/>
                <w:shd w:val="clear" w:color="auto" w:fill="FFFFFF"/>
              </w:rPr>
              <w:t>роли и ролевые ожидания в общении;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контроль: оценка самостоятельной работы;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pStyle w:val="20"/>
              <w:shd w:val="clear" w:color="auto" w:fill="auto"/>
              <w:spacing w:before="0" w:after="0" w:line="276" w:lineRule="auto"/>
              <w:ind w:firstLine="0"/>
              <w:jc w:val="both"/>
              <w:rPr>
                <w:rStyle w:val="21"/>
                <w:b w:val="0"/>
                <w:sz w:val="26"/>
                <w:szCs w:val="26"/>
              </w:rPr>
            </w:pPr>
            <w:r w:rsidRPr="00304007">
              <w:rPr>
                <w:sz w:val="26"/>
                <w:szCs w:val="26"/>
                <w:shd w:val="clear" w:color="auto" w:fill="FFFFFF"/>
              </w:rPr>
              <w:t>виды социальных взаимодействий;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контроль: оценка</w:t>
            </w:r>
          </w:p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практического занятие 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pStyle w:val="20"/>
              <w:shd w:val="clear" w:color="auto" w:fill="auto"/>
              <w:spacing w:before="0" w:after="0" w:line="276" w:lineRule="auto"/>
              <w:ind w:firstLine="0"/>
              <w:jc w:val="both"/>
              <w:rPr>
                <w:rStyle w:val="21"/>
                <w:b w:val="0"/>
                <w:sz w:val="26"/>
                <w:szCs w:val="26"/>
              </w:rPr>
            </w:pPr>
            <w:r w:rsidRPr="00304007">
              <w:rPr>
                <w:sz w:val="26"/>
                <w:szCs w:val="26"/>
                <w:shd w:val="clear" w:color="auto" w:fill="FFFFFF"/>
              </w:rPr>
              <w:t>механизмы взаимопонимания в общении;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контроль: оценка</w:t>
            </w:r>
          </w:p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 xml:space="preserve">практического занятие 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pStyle w:val="20"/>
              <w:shd w:val="clear" w:color="auto" w:fill="auto"/>
              <w:spacing w:before="0" w:after="0" w:line="276" w:lineRule="auto"/>
              <w:ind w:firstLine="0"/>
              <w:jc w:val="both"/>
              <w:rPr>
                <w:sz w:val="26"/>
                <w:szCs w:val="26"/>
                <w:shd w:val="clear" w:color="auto" w:fill="FFFFFF"/>
              </w:rPr>
            </w:pPr>
            <w:r w:rsidRPr="00304007">
              <w:rPr>
                <w:sz w:val="26"/>
                <w:szCs w:val="26"/>
                <w:shd w:val="clear" w:color="auto" w:fill="FFFFFF"/>
              </w:rPr>
              <w:t>техники и приемы общения, правила слушания, ведения беседы, убеждения;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контроль: оценка</w:t>
            </w:r>
          </w:p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практического занятие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pStyle w:val="20"/>
              <w:shd w:val="clear" w:color="auto" w:fill="auto"/>
              <w:spacing w:before="0" w:after="0" w:line="276" w:lineRule="auto"/>
              <w:ind w:firstLine="0"/>
              <w:jc w:val="both"/>
              <w:rPr>
                <w:sz w:val="26"/>
                <w:szCs w:val="26"/>
                <w:shd w:val="clear" w:color="auto" w:fill="FFFFFF"/>
              </w:rPr>
            </w:pPr>
            <w:r w:rsidRPr="00304007">
              <w:rPr>
                <w:sz w:val="26"/>
                <w:szCs w:val="26"/>
                <w:shd w:val="clear" w:color="auto" w:fill="FFFFFF"/>
              </w:rPr>
              <w:t>этические принципы общения;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контроль: оценка</w:t>
            </w:r>
          </w:p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практического занятие; оценка самостоятельной работы;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pStyle w:val="20"/>
              <w:shd w:val="clear" w:color="auto" w:fill="auto"/>
              <w:spacing w:before="0" w:after="0" w:line="276" w:lineRule="auto"/>
              <w:ind w:firstLine="0"/>
              <w:jc w:val="both"/>
              <w:rPr>
                <w:sz w:val="26"/>
                <w:szCs w:val="26"/>
                <w:shd w:val="clear" w:color="auto" w:fill="FFFFFF"/>
              </w:rPr>
            </w:pPr>
            <w:r w:rsidRPr="00304007">
              <w:rPr>
                <w:sz w:val="26"/>
                <w:szCs w:val="26"/>
                <w:shd w:val="clear" w:color="auto" w:fill="FFFFFF"/>
              </w:rPr>
              <w:t>источники, причины, виды и способы разрешения конфликтов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Текущий контроль: оценка</w:t>
            </w:r>
          </w:p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практического занятие</w:t>
            </w:r>
          </w:p>
        </w:tc>
      </w:tr>
      <w:tr w:rsidR="00AA0A38" w:rsidRPr="00304007" w:rsidTr="00C06DA6">
        <w:tc>
          <w:tcPr>
            <w:tcW w:w="9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b/>
                <w:sz w:val="26"/>
                <w:szCs w:val="26"/>
              </w:rPr>
              <w:t>Общие компетенции: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- оценивание выбора темы реферата, сообщения;</w:t>
            </w:r>
          </w:p>
          <w:p w:rsidR="00AA0A38" w:rsidRPr="00304007" w:rsidRDefault="00AA0A38" w:rsidP="00C06DA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- тестирование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ОК 2. Организовывать собственную деятельность, определять методы и способы </w:t>
            </w:r>
            <w:r w:rsidRPr="0030400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lastRenderedPageBreak/>
              <w:t>выполнения профессиональных задач, оценивать их эффективность и качество.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- оценивание выбора темыреферата, сообщения;</w:t>
            </w:r>
          </w:p>
          <w:p w:rsidR="00AA0A38" w:rsidRPr="00304007" w:rsidRDefault="00AA0A38" w:rsidP="00C06DA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lastRenderedPageBreak/>
              <w:t>ОК 3. Решать проблемы, оценивать риски и принимать решения в нестандартных ситуациях.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Оценка за:</w:t>
            </w:r>
          </w:p>
          <w:p w:rsidR="00AA0A38" w:rsidRPr="00304007" w:rsidRDefault="00AA0A38" w:rsidP="00C06DA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- решение кейсов;</w:t>
            </w:r>
          </w:p>
          <w:p w:rsidR="00AA0A38" w:rsidRPr="00304007" w:rsidRDefault="00AA0A38" w:rsidP="00C06DA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- работу на деловых играх;</w:t>
            </w:r>
          </w:p>
          <w:p w:rsidR="00AA0A38" w:rsidRPr="00304007" w:rsidRDefault="00AA0A38" w:rsidP="00C06DA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- тестирование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pStyle w:val="ConsPlusNormal"/>
              <w:spacing w:line="276" w:lineRule="auto"/>
              <w:ind w:firstLine="54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ОК 5. Использовать информационно-коммуникационные технологии для совершенствования профессиональной деятельности.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и оценка конспекта, ведение записей лекций в рабочей тетради. </w:t>
            </w:r>
          </w:p>
          <w:p w:rsidR="00AA0A38" w:rsidRPr="00304007" w:rsidRDefault="00AA0A38" w:rsidP="00C06DA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Оценка за:</w:t>
            </w:r>
          </w:p>
          <w:p w:rsidR="00AA0A38" w:rsidRPr="00304007" w:rsidRDefault="00AA0A38" w:rsidP="00C06DA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 xml:space="preserve">- выступление на занятиях с сообщениями; </w:t>
            </w:r>
          </w:p>
          <w:p w:rsidR="00AA0A38" w:rsidRPr="00304007" w:rsidRDefault="00AA0A38" w:rsidP="00C06DA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- содержание и оформление мультимедийной презентации;</w:t>
            </w:r>
          </w:p>
          <w:p w:rsidR="00AA0A38" w:rsidRPr="00304007" w:rsidRDefault="00AA0A38" w:rsidP="00C06DA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- оформление рефератов.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Оценка за:</w:t>
            </w:r>
          </w:p>
          <w:p w:rsidR="00AA0A38" w:rsidRPr="00304007" w:rsidRDefault="00AA0A38" w:rsidP="00C06DA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- решение практических задач в составе рабочей группы;</w:t>
            </w:r>
          </w:p>
          <w:p w:rsidR="00AA0A38" w:rsidRPr="00304007" w:rsidRDefault="00AA0A38" w:rsidP="00C06DA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 xml:space="preserve">- выступление на занятиях с докладами; </w:t>
            </w:r>
          </w:p>
          <w:p w:rsidR="00AA0A38" w:rsidRPr="00304007" w:rsidRDefault="00AA0A38" w:rsidP="00C06DA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0A38" w:rsidRPr="00304007" w:rsidTr="00C06DA6">
        <w:tc>
          <w:tcPr>
            <w:tcW w:w="9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/>
              </w:rPr>
              <w:t>Профессиональные компетенции</w:t>
            </w: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ПК 2.1. Осуществлять текущее планирование и организацию производственных работ на сварочном участке.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Оценка за:</w:t>
            </w:r>
          </w:p>
          <w:p w:rsidR="00AA0A38" w:rsidRPr="00304007" w:rsidRDefault="00AA0A38" w:rsidP="00C06DA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- решение практических задач в составе рабочей группы;</w:t>
            </w:r>
          </w:p>
          <w:p w:rsidR="00AA0A38" w:rsidRPr="00304007" w:rsidRDefault="00AA0A38" w:rsidP="00C06DA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- решение кейсов;</w:t>
            </w:r>
          </w:p>
          <w:p w:rsidR="00AA0A38" w:rsidRPr="00304007" w:rsidRDefault="00AA0A38" w:rsidP="00C06DA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>- работу на деловых играх;</w:t>
            </w:r>
          </w:p>
          <w:p w:rsidR="00AA0A38" w:rsidRPr="00304007" w:rsidRDefault="00AA0A38" w:rsidP="00C06DA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4007">
              <w:rPr>
                <w:rFonts w:ascii="Times New Roman" w:hAnsi="Times New Roman" w:cs="Times New Roman"/>
                <w:sz w:val="26"/>
                <w:szCs w:val="26"/>
              </w:rPr>
              <w:t xml:space="preserve">- выступление на занятиях с докладами; </w:t>
            </w:r>
          </w:p>
          <w:p w:rsidR="00AA0A38" w:rsidRPr="00304007" w:rsidRDefault="00AA0A38" w:rsidP="00C06DA6">
            <w:pPr>
              <w:widowControl w:val="0"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AA0A38" w:rsidRPr="00304007" w:rsidTr="00C06DA6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Форма контроля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0A38" w:rsidRPr="00304007" w:rsidRDefault="00AA0A38" w:rsidP="00C06DA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</w:pPr>
            <w:r w:rsidRPr="00304007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eastAsia="ru-RU"/>
              </w:rPr>
              <w:t xml:space="preserve">Дифференцированный зачет </w:t>
            </w:r>
          </w:p>
        </w:tc>
      </w:tr>
    </w:tbl>
    <w:p w:rsidR="00AA0A38" w:rsidRPr="00304007" w:rsidRDefault="00AA0A38" w:rsidP="00AA0A38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A0A38" w:rsidRDefault="00AA0A38" w:rsidP="00AA0A38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A0A38" w:rsidRDefault="00AA0A38" w:rsidP="00AA0A38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A0A38" w:rsidRPr="00304007" w:rsidRDefault="00AA0A38" w:rsidP="00AA0A38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A0A38" w:rsidRPr="00F46B02" w:rsidRDefault="00AA0A38" w:rsidP="00AA0A38">
      <w:pPr>
        <w:shd w:val="clear" w:color="auto" w:fill="FFFFFF"/>
        <w:spacing w:after="0" w:line="276" w:lineRule="auto"/>
        <w:ind w:left="-567" w:firstLine="567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1E2DC8" w:rsidRPr="00F46B02" w:rsidRDefault="001E2DC8" w:rsidP="00222058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8A7855" w:rsidRPr="00F46B02" w:rsidRDefault="008A7855" w:rsidP="0022205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3. Контрольно-оценочные материалы</w:t>
      </w:r>
    </w:p>
    <w:p w:rsidR="008A7855" w:rsidRPr="00F46B02" w:rsidRDefault="008A7855" w:rsidP="00222058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3.1. Текущий контроль</w:t>
      </w:r>
    </w:p>
    <w:p w:rsidR="006630CB" w:rsidRPr="00126357" w:rsidRDefault="008A7855" w:rsidP="00126357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3.1.1. Банк тестовых заданий по темам дисциплины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hanging="720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Форма проведения</w:t>
      </w: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: тест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hanging="720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Цель:</w:t>
      </w: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 Обобщить и систематизировать знания и умения в области теоретических основ психологии общения.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hanging="720"/>
        <w:jc w:val="center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Вариант 1.</w:t>
      </w:r>
    </w:p>
    <w:tbl>
      <w:tblPr>
        <w:tblW w:w="9782" w:type="dxa"/>
        <w:tblInd w:w="-29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5"/>
        <w:gridCol w:w="5585"/>
        <w:gridCol w:w="1821"/>
        <w:gridCol w:w="1671"/>
      </w:tblGrid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Задания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Эталон</w:t>
            </w:r>
          </w:p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ответов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Уровень 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усвоения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Общение – это: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сложный процесс взаимодействия людей, при котором происходит обмен опытом, информацией;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способность человека представить, как он воспринимается другим;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уподобление себя другому человеку.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Коммуникативная сторона общения проявляется в: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взаимном понимании и оценке людьми друг друга.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взаимном обмене не только знаниями, но и действиями;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взаимном обмене информацией между партнерами;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Через восприятие, понимание и оценку людьми друг друга проявляется: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коммуникативная сторона общения;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интерактивная сторона общения;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перцептивная сторона общения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Императивное общение – это: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авторитарная форма воздействия на партнера;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контакты людей в группах или парах;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общение через посредника.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Множественные связи и контакты незнакомых людей в обществе, а также общение с помощью СМИ называется: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непосредственным общением;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массовым общением;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диалогическим общением.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Оказание воздействия на партнера по общению, когда достижение своих намерений осуществляется скрытно, - это основная цель: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косвенного общения;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примитивного общения;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манипулятивного общения.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Общение с помощью жестов, мимики, пантомимики – называется...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вербальным;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невербальным;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косвенным.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8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процессе формального общения…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не учитываются индивидуальные особенности собеседника;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используются манипулятивные техники;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учитываются индивидуальные особенности собеседника.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Партнерское деловое общение – это общение… субъектов.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равнозначных;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равностатусных;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равноправных.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Общение через посредника – основной признак: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массового общения;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конструктивного общения;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косвенного общения.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Именно в процессе развития человека и становления его как личности проявляется: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прагматическая функция общения;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формирующая функция общения;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функция подтверждения.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Назовите сензитивный тип темперамента: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холерик;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сангвиник;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флегматик;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Г) меланхолик.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Назовите уравновешенные типы темперамента: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холерик, сангвиник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сангвиник, флегматик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флегматик, холерик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Г) меланхолик, сангвиник.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Энергичность, порывистость, неуравновешеннос</w:t>
            </w:r>
            <w:r w:rsidR="006630CB"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ть, быстрота смены настроения, 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работоспособность, склонность к лидерству характеризует...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холерика;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сангвиника;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флегматика;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Г) меланхолика.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4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Назовите пластичные типы темперамента: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холерик, сангвиник;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холерик, флегматик;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меланхилик,флегматик;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Г) сангвиник, меланхолик.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А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126357">
        <w:trPr>
          <w:trHeight w:val="1668"/>
        </w:trPr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16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5"/>
              </w:numPr>
              <w:spacing w:before="100" w:beforeAutospacing="1" w:after="100" w:afterAutospacing="1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Что из нижеперечисленного не наследуется и не является постоянным?</w:t>
            </w:r>
          </w:p>
          <w:p w:rsidR="006630CB" w:rsidRPr="00F46B02" w:rsidRDefault="006630CB" w:rsidP="00222058">
            <w:pPr>
              <w:numPr>
                <w:ilvl w:val="0"/>
                <w:numId w:val="5"/>
              </w:numPr>
              <w:spacing w:before="100" w:beforeAutospacing="1" w:after="100" w:afterAutospacing="1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-Темперамент</w:t>
            </w:r>
          </w:p>
          <w:p w:rsidR="003362E1" w:rsidRPr="00126357" w:rsidRDefault="00126357" w:rsidP="00126357">
            <w:pPr>
              <w:numPr>
                <w:ilvl w:val="0"/>
                <w:numId w:val="5"/>
              </w:numPr>
              <w:spacing w:before="100" w:beforeAutospacing="1" w:after="100" w:afterAutospacing="1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-Характер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17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126357">
            <w:pPr>
              <w:numPr>
                <w:ilvl w:val="0"/>
                <w:numId w:val="6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Основой характера является:</w:t>
            </w:r>
          </w:p>
          <w:p w:rsidR="003362E1" w:rsidRPr="00F46B02" w:rsidRDefault="003362E1" w:rsidP="00126357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воля;</w:t>
            </w:r>
          </w:p>
          <w:p w:rsidR="003362E1" w:rsidRPr="00F46B02" w:rsidRDefault="003362E1" w:rsidP="00126357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эмоции;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способности.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126357">
            <w:pPr>
              <w:numPr>
                <w:ilvl w:val="0"/>
                <w:numId w:val="7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Индивидуально-психологические особенности личности, которые проявляются в конкретной сфере и являются условием успешной работы в ней, характеризуют:</w:t>
            </w:r>
          </w:p>
          <w:p w:rsidR="003362E1" w:rsidRPr="00F46B02" w:rsidRDefault="003362E1" w:rsidP="00126357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 темперамент;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 способности;</w:t>
            </w:r>
          </w:p>
          <w:p w:rsidR="003362E1" w:rsidRPr="00F46B02" w:rsidRDefault="006630CB" w:rsidP="00222058">
            <w:pPr>
              <w:spacing w:after="0" w:line="276" w:lineRule="auto"/>
              <w:ind w:hanging="72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      В) волю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Относительной устойчивостью и постоянством обладают: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чувства;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эмоции.</w:t>
            </w: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126357">
        <w:trPr>
          <w:trHeight w:val="2368"/>
        </w:trPr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</w:t>
            </w:r>
          </w:p>
        </w:tc>
        <w:tc>
          <w:tcPr>
            <w:tcW w:w="5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630CB" w:rsidRPr="00F46B02" w:rsidRDefault="003362E1" w:rsidP="00222058">
            <w:pPr>
              <w:numPr>
                <w:ilvl w:val="0"/>
                <w:numId w:val="8"/>
              </w:numPr>
              <w:spacing w:before="100" w:beforeAutospacing="1" w:after="100" w:afterAutospacing="1"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Человек со своеобразным набором физических, физиологических, психологических и социальных качеств и свойств называется…</w:t>
            </w:r>
          </w:p>
          <w:p w:rsidR="006630CB" w:rsidRPr="00F46B02" w:rsidRDefault="006630CB" w:rsidP="00222058">
            <w:pPr>
              <w:numPr>
                <w:ilvl w:val="0"/>
                <w:numId w:val="8"/>
              </w:numPr>
              <w:spacing w:before="100" w:beforeAutospacing="1" w:after="100" w:afterAutospacing="1"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гражданином;</w:t>
            </w:r>
          </w:p>
          <w:p w:rsidR="006630CB" w:rsidRPr="00F46B02" w:rsidRDefault="006630CB" w:rsidP="00222058">
            <w:pPr>
              <w:numPr>
                <w:ilvl w:val="0"/>
                <w:numId w:val="8"/>
              </w:numPr>
              <w:spacing w:before="100" w:beforeAutospacing="1" w:after="100" w:afterAutospacing="1"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индивидуальностью;</w:t>
            </w:r>
          </w:p>
          <w:p w:rsidR="003362E1" w:rsidRPr="00126357" w:rsidRDefault="006630CB" w:rsidP="00126357">
            <w:pPr>
              <w:numPr>
                <w:ilvl w:val="0"/>
                <w:numId w:val="8"/>
              </w:numPr>
              <w:spacing w:before="100" w:beforeAutospacing="1" w:after="100" w:afterAutospacing="1" w:line="276" w:lineRule="auto"/>
              <w:ind w:left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личностью.</w:t>
            </w:r>
          </w:p>
          <w:p w:rsidR="006630CB" w:rsidRPr="00F46B02" w:rsidRDefault="003362E1" w:rsidP="00222058">
            <w:pPr>
              <w:spacing w:after="0" w:line="276" w:lineRule="auto"/>
              <w:ind w:hanging="72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А) </w:t>
            </w:r>
          </w:p>
          <w:p w:rsidR="003362E1" w:rsidRPr="00F46B02" w:rsidRDefault="003362E1" w:rsidP="00222058">
            <w:pPr>
              <w:spacing w:after="0" w:line="276" w:lineRule="auto"/>
              <w:ind w:hanging="72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</w:p>
        </w:tc>
        <w:tc>
          <w:tcPr>
            <w:tcW w:w="1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</w:tbl>
    <w:p w:rsidR="003362E1" w:rsidRPr="00F46B02" w:rsidRDefault="003362E1" w:rsidP="00222058">
      <w:pPr>
        <w:shd w:val="clear" w:color="auto" w:fill="FFFFFF"/>
        <w:spacing w:after="0" w:line="276" w:lineRule="auto"/>
        <w:ind w:hanging="720"/>
        <w:jc w:val="center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Вариант 2</w:t>
      </w:r>
    </w:p>
    <w:tbl>
      <w:tblPr>
        <w:tblW w:w="9782" w:type="dxa"/>
        <w:tblInd w:w="-29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5528"/>
        <w:gridCol w:w="1843"/>
        <w:gridCol w:w="1701"/>
      </w:tblGrid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Задания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Эталон</w:t>
            </w:r>
          </w:p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ответов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Уровень усвоения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Деловое общение – это: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оказание воздействия на партнера путем скрытых манипуляций;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общение, обеспечивающее успех какого-либо дела и создающее условия для сотрудничества людей;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общение, связанное с использованием специальных средств и орудий.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  <w:p w:rsidR="006630CB" w:rsidRPr="00F46B02" w:rsidRDefault="006630CB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Основная задача делового общения –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получение достоверной информации;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Б) отстаивание своей точки зрения;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продуктивное сотрудничество.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В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3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Какую функцию общения называют «диалогом с самим собой»?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внутриличностную;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прагматическую;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функцию поддержания межличностных отношений.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Желание и умение выразить свою точку зрения и учесть позиции других – это … общение.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примитивное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закрытое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ролевое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Г) открытое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Распространение в условиях дефицита информации о человеке общего оценочного впечатления о нем на восприятие его поступков и личностных качеств – это эффект …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незавершенного действия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проекции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новизны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Г) ореола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Форма познания другого человека, основанная на возникновении к нему положительных чувств, называется …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рефлексия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аттракция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гипноз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Г) идентификация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Видение субъектом общения другого человека как продолжения самого себя, проекция, наделение его своими чертами, чувствами, желаниями – это процесс …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идентификации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эмпатии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рефлексии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Г) атрибуции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Постижение эмоциональных состояний другого человека, сопереживание при общении – это …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экспрессия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рефлексия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В) эмпатия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Г) аттракция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В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9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Препятствия в общении, которые проявляются у партнеров в непонимании высказываний, требований, предъявляемых друг другу – это … барьеры.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эмоциональные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смысловые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физические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Г) культурные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6630CB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Устойчивое объединение индивидуальных особенностей личности, связанных с динамическими, а не содержательными аспектами деятельности – это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А) темперамент;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Б) характер;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воля;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Г) эмоции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Roboto" w:eastAsia="Times New Roman" w:hAnsi="Roboto" w:cs="Calibri"/>
                <w:sz w:val="26"/>
                <w:szCs w:val="26"/>
                <w:shd w:val="clear" w:color="auto" w:fill="FFFFFF"/>
                <w:lang w:eastAsia="ru-RU"/>
              </w:rPr>
              <w:t>Черты личности: скромность ,самокритичность, эгоизм, характеризуют отношение личности:</w:t>
            </w:r>
            <w:r w:rsidRPr="00F46B02">
              <w:rPr>
                <w:rFonts w:ascii="Roboto" w:eastAsia="Times New Roman" w:hAnsi="Roboto" w:cs="Calibri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Roboto" w:eastAsia="Times New Roman" w:hAnsi="Roboto" w:cs="Calibri"/>
                <w:sz w:val="26"/>
                <w:szCs w:val="26"/>
                <w:shd w:val="clear" w:color="auto" w:fill="FFFFFF"/>
                <w:lang w:eastAsia="ru-RU"/>
              </w:rPr>
              <w:t>А) к другим людям</w:t>
            </w:r>
            <w:r w:rsidRPr="00F46B02">
              <w:rPr>
                <w:rFonts w:ascii="Roboto" w:eastAsia="Times New Roman" w:hAnsi="Roboto" w:cs="Calibri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Roboto" w:eastAsia="Times New Roman" w:hAnsi="Roboto" w:cs="Calibri"/>
                <w:sz w:val="26"/>
                <w:szCs w:val="26"/>
                <w:shd w:val="clear" w:color="auto" w:fill="FFFFFF"/>
                <w:lang w:eastAsia="ru-RU"/>
              </w:rPr>
              <w:t>Б) к деятельности</w:t>
            </w:r>
            <w:r w:rsidRPr="00F46B02">
              <w:rPr>
                <w:rFonts w:ascii="Roboto" w:eastAsia="Times New Roman" w:hAnsi="Roboto" w:cs="Calibri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Roboto" w:eastAsia="Times New Roman" w:hAnsi="Roboto" w:cs="Calibri"/>
                <w:sz w:val="26"/>
                <w:szCs w:val="26"/>
                <w:shd w:val="clear" w:color="auto" w:fill="FFFFFF"/>
                <w:lang w:eastAsia="ru-RU"/>
              </w:rPr>
              <w:t>В) к себе</w:t>
            </w:r>
            <w:r w:rsidRPr="00F46B02">
              <w:rPr>
                <w:rFonts w:ascii="Roboto" w:eastAsia="Times New Roman" w:hAnsi="Roboto" w:cs="Calibri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Roboto" w:eastAsia="Times New Roman" w:hAnsi="Roboto" w:cs="Calibri"/>
                <w:sz w:val="26"/>
                <w:szCs w:val="26"/>
                <w:shd w:val="clear" w:color="auto" w:fill="FFFFFF"/>
                <w:lang w:eastAsia="ru-RU"/>
              </w:rPr>
              <w:t>Г) к общественной и личной ответственности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Roboto" w:eastAsia="Times New Roman" w:hAnsi="Roboto" w:cs="Calibri"/>
                <w:sz w:val="26"/>
                <w:szCs w:val="26"/>
                <w:shd w:val="clear" w:color="auto" w:fill="FFFFFF"/>
                <w:lang w:eastAsia="ru-RU"/>
              </w:rPr>
              <w:t>Сильный, уравновешенный и подвижный тип нервной системы за П.И. Павловым характерен для:</w:t>
            </w:r>
            <w:r w:rsidRPr="00F46B02">
              <w:rPr>
                <w:rFonts w:ascii="Roboto" w:eastAsia="Times New Roman" w:hAnsi="Roboto" w:cs="Calibri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Roboto" w:eastAsia="Times New Roman" w:hAnsi="Roboto" w:cs="Calibri"/>
                <w:sz w:val="26"/>
                <w:szCs w:val="26"/>
                <w:shd w:val="clear" w:color="auto" w:fill="FFFFFF"/>
                <w:lang w:eastAsia="ru-RU"/>
              </w:rPr>
              <w:t>А) флегматика</w:t>
            </w:r>
            <w:r w:rsidRPr="00F46B02">
              <w:rPr>
                <w:rFonts w:ascii="Roboto" w:eastAsia="Times New Roman" w:hAnsi="Roboto" w:cs="Calibri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Roboto" w:eastAsia="Times New Roman" w:hAnsi="Roboto" w:cs="Calibri"/>
                <w:sz w:val="26"/>
                <w:szCs w:val="26"/>
                <w:shd w:val="clear" w:color="auto" w:fill="FFFFFF"/>
                <w:lang w:eastAsia="ru-RU"/>
              </w:rPr>
              <w:t>Б) сангвиника</w:t>
            </w:r>
            <w:r w:rsidRPr="00F46B02">
              <w:rPr>
                <w:rFonts w:ascii="Roboto" w:eastAsia="Times New Roman" w:hAnsi="Roboto" w:cs="Calibri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Roboto" w:eastAsia="Times New Roman" w:hAnsi="Roboto" w:cs="Calibri"/>
                <w:sz w:val="26"/>
                <w:szCs w:val="26"/>
                <w:shd w:val="clear" w:color="auto" w:fill="FFFFFF"/>
                <w:lang w:eastAsia="ru-RU"/>
              </w:rPr>
              <w:t>В) холерика</w:t>
            </w:r>
            <w:r w:rsidRPr="00F46B02">
              <w:rPr>
                <w:rFonts w:ascii="Roboto" w:eastAsia="Times New Roman" w:hAnsi="Roboto" w:cs="Calibri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Roboto" w:eastAsia="Times New Roman" w:hAnsi="Roboto" w:cs="Calibri"/>
                <w:sz w:val="26"/>
                <w:szCs w:val="26"/>
                <w:shd w:val="clear" w:color="auto" w:fill="FFFFFF"/>
                <w:lang w:eastAsia="ru-RU"/>
              </w:rPr>
              <w:t>Г) меланхолика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Невысокий уровень психической активности, замедленность движений, быстрая утомляемость, высокая эмоциональная сензитивность свойственна...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А) сангвинику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Б) холерику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флегматику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Г) 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меланхолику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Понятие об экстраверсии и интроверсии было разработано: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А) 3. Фрейдом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lastRenderedPageBreak/>
              <w:t>Б) К. Юнгом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А. Адлером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Г) К. Роджерсом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Б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15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Возможно ли изменить тип темперамента?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А) Да;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Б) Нет;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Нужно приложить много усилий;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Г) Возможно, в раннем возрасте.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Тип темперамента, что характеризуеться вспыльчивостью и поспешностью в действиях, - это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А) холерик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Б) сангвиник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флегматик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меланхолик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17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Чуствительная реакция в ответ на силу внешнего воздействия является показателем...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А) реактивности;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Б) сензитивности;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активности;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Г) пластичности и ригидности.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Аккуратность, бережливость и щедрость — это: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А) черты, что проявляются по отношению к другим;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Б) система отношений человека к самому себе;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черты, характеризующие отношение личности к вещам;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Г) 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черты, проявляющие отношение к деятельности.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Сильное и относительно кратковременное эмоциональное состояние, связанное с резким изменением важных для субъекта жизненных обстоятельств — это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аффект;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страсть;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чувство;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настроение.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6630CB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9"/>
              </w:numPr>
              <w:spacing w:before="100" w:beforeAutospacing="1" w:after="100" w:afterAutospacing="1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Основой характера является: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воля;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эмоции;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способности.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</w:tbl>
    <w:p w:rsidR="006630CB" w:rsidRPr="00F46B02" w:rsidRDefault="006630CB" w:rsidP="0022205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6630CB" w:rsidRPr="00F46B02" w:rsidRDefault="00126357" w:rsidP="00222058">
      <w:pPr>
        <w:shd w:val="clear" w:color="auto" w:fill="FFFFFF"/>
        <w:spacing w:after="0" w:line="276" w:lineRule="auto"/>
        <w:ind w:hanging="72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Тест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hanging="720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Цель:</w:t>
      </w: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 Обобщить и систематизировать знани</w:t>
      </w:r>
      <w:r w:rsidR="0012635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я и умения в области прикладных </w:t>
      </w: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аспектов психологии общения.</w:t>
      </w:r>
    </w:p>
    <w:p w:rsidR="003362E1" w:rsidRPr="00F46B02" w:rsidRDefault="003362E1" w:rsidP="00222058">
      <w:pPr>
        <w:shd w:val="clear" w:color="auto" w:fill="FFFFFF"/>
        <w:spacing w:after="0" w:line="276" w:lineRule="auto"/>
        <w:jc w:val="center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ru-RU"/>
        </w:rPr>
        <w:t>Вариант 1.</w:t>
      </w:r>
    </w:p>
    <w:tbl>
      <w:tblPr>
        <w:tblW w:w="9806" w:type="dxa"/>
        <w:tblInd w:w="-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5241"/>
        <w:gridCol w:w="2126"/>
        <w:gridCol w:w="1730"/>
      </w:tblGrid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Задания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Эталон</w:t>
            </w:r>
          </w:p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ответов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Уровень усвоения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Этика – это: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учение о морали, нравственности;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наука о психике и ее закономерностях;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наука, изучающая взаимоотношения между людьми.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Деловое общение – это: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формальное общение, когда отсутствует стремление понять и учитывать особенности личность собеседника;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когда оценивают другого человека как нужный или мешающий объект;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когда учитывают особенности личности, характера, возраста, но интересы дела более значимы, чем личностные расхождения.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10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Основная задача делового общения –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получение достоверной информации;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отстаивание своей точки зрения;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продуктивное сотрудничество.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11"/>
              </w:numPr>
              <w:spacing w:after="0" w:line="276" w:lineRule="auto"/>
              <w:ind w:left="0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Чем отличается эффективное деловое общение от неэффективного?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эффективное несет большую смысловую нагрузку;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эффективное отличается четко поставленной целью;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эффективное достигает поставленную цель.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12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Какие из приведенных ниже рекомендаций противоречат эффективному деловому общению?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стремитесь к овладению инициативой в общении, добивайтесь, чтобы вас больше слушали, постарайтесь показать свою эрудицию;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в процессе приема информации не перебивайте говорящего, не давайте советы, не критикуйте;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В) добивайтесь, чтобы вас услышали и поняли.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6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13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«Золотое правило» этики общения гласит: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«нет лучшего собеседника, чем слушающий других»;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«относитесь к другим так, как вы хотели бы, чтобы относились к вам»;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«в общении следует держаться так, чтобы друзей не делать врагами, а врагов друзьями».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14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Нормы этикета требуют делать замечания человеку…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оставшись один на один;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желательно при всех;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не имеет значения.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15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Общение «по горизонтали» - это: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общение между руководителем и подчиненным;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общение между людьми одного возраста;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общение между коллегами.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16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''Язык телодвижений'' -  это: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двигательная реакция человека на обстоятельства общения;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средство целенаправленного воздействия на собеседника;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получение и передача информации с помощью жестов, поз, мимики.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17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Если на планерке выяснилось, что план не выполнен, то руководителю следует: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попросить подчиненных внести свои предложения;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  <w:t>Б) поставить их в известность о намеченных мерах по выправлению положения;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  <w:t>В) уволить наиболее отстающих.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18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Чтобы побудить человека сделать что-либо, необходимо прежде всего: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создать условия для выполнения работы;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убедить его захотеть сделать это;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проявить доброту и дружеский подход.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19"/>
              </w:numPr>
              <w:spacing w:before="100" w:beforeAutospacing="1"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Руководитель, заметивший, что подчиненный выказывает то или иное стремление (например, активно стремится общаться с окружающими), должен: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А) наказать его;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поместить в условия, затрудняющие общение;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  <w:t>В) поместить в условия, где подобное поведение входит в процесс работы.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В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13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20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Скрытое внедрение в психику делового партнера установок, намерений, желаний, которые ему внутренне не присущи, характерно для…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убеждающего делового общения;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манипулятивного делового общения;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информационного делового общения.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21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Партнерское деловое общение - это общение ... субъектов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равнозначных;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равностатусных;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равноправных.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3B30A3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22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Найдите правильный вариант завершения утверждения – дистанция, на которой разговаривают собеседники,…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  <w:t>А) очень символична и зависит от многих факторов;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не имеет значения;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зависит только от национальных особенностей.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</w:tbl>
    <w:p w:rsidR="003B30A3" w:rsidRPr="00F46B02" w:rsidRDefault="003B30A3" w:rsidP="0012635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ru-RU"/>
        </w:rPr>
      </w:pPr>
    </w:p>
    <w:p w:rsidR="003362E1" w:rsidRPr="00F46B02" w:rsidRDefault="003362E1" w:rsidP="00222058">
      <w:pPr>
        <w:shd w:val="clear" w:color="auto" w:fill="FFFFFF"/>
        <w:spacing w:after="0" w:line="276" w:lineRule="auto"/>
        <w:jc w:val="center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ru-RU"/>
        </w:rPr>
        <w:t>Вариант 2.</w:t>
      </w:r>
    </w:p>
    <w:tbl>
      <w:tblPr>
        <w:tblW w:w="9635" w:type="dxa"/>
        <w:tblInd w:w="-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5524"/>
        <w:gridCol w:w="1843"/>
        <w:gridCol w:w="1559"/>
      </w:tblGrid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Задания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Эталон</w:t>
            </w:r>
          </w:p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ответов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Уровень усвоения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23"/>
              </w:numPr>
              <w:spacing w:after="0" w:line="276" w:lineRule="auto"/>
              <w:ind w:left="0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Императивное общение – это: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формальное общение, когда отсутствует стремление понять и учитывать особенности личность собеседника;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авторитарный стиль общения, здесь используются указания, приказы, распоряжения;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когда учитывают особенности личности, характера, возраста, но интересы дела более значимы, чем личностные расхождения.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014145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24"/>
              </w:numPr>
              <w:spacing w:after="0" w:line="276" w:lineRule="auto"/>
              <w:ind w:left="0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Этика – это: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учение о морали, нравственности;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наука о психике и ее закономерностях;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В) наука, изучающая взаимоотношения между 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людьми.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014145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3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25"/>
              </w:numPr>
              <w:spacing w:after="0" w:line="276" w:lineRule="auto"/>
              <w:ind w:left="0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Чем отличается эффективное деловое общение от неэффективного?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эффективное несет большую смысловую нагрузку;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эффективное отличается четко поставленной целью;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эффективное достигает поставленную цель.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014145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26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«Золотое правило» этики общения гласит: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«нет лучшего собеседника, чем слушающий других»;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«относитесь к другим так, как вы хотели бы, чтобы относились к вам»;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«в общении следует держаться так, чтобы друзей не делать врагами, а врагов друзьями».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27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Какие из приведенных ниже рекомендаций противоречат эффективному деловому общению?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стремитесь к овладению инициативой в общении, добивайтесь, чтобы вас больше слушали, постарайтесь показать свою эрудицию;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в процессе приема информации не перебивайте говорящего, не давайте советы, не критикуйте;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добивайтесь, чтобы вас услышали и поняли.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28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Общение «по вертикали» - это: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общение между руководителем и подчиненным;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общение между людьми одного возраста;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общение между коллегами.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29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''Язык телодвижений'' -  это: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двигательная реакция человека на обстоятельства общения;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средство целенаправленного воздействия на собеседника;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получение и передача информации с помощью жестов, поз, мимики.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30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Если на планерке выяснилось, что план не выполнен, то руководителю следует: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попросить подчиненных внести свои предложения;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  <w:t xml:space="preserve">Б) поставить их в известность о намеченных 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мерах по выправлению положения;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  <w:t>В) уволить наиболее отстающих.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Б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9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31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Чтобы побудить человека сделать что-либо, необходимо прежде всего: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создать условия для выполнения работы;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убедить его захотеть сделать это;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проявить доброту и дружеский подход.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32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Руководитель, заметивший, что подчиненный выказывает то или иное стремление (например, активно стремится общаться с окружающими), должен: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наказать его;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поместить в условия, затрудняющие общение;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  <w:t>В) поместить в условия, где подобное поведение входит в процесс работы.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33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Нормы этикета требуют делать замечания человеку…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оставшись один на один;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желательно при всех;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не имеет значения.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34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Партнерское деловое общение - это общение ... субъектов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равнозначных;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равностатусных;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равноправных.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35"/>
              </w:numPr>
              <w:spacing w:before="100" w:beforeAutospacing="1" w:after="100" w:afterAutospacing="1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Основная задача делового общения –</w:t>
            </w:r>
          </w:p>
          <w:p w:rsidR="003362E1" w:rsidRPr="00F46B02" w:rsidRDefault="003362E1" w:rsidP="00222058">
            <w:pPr>
              <w:numPr>
                <w:ilvl w:val="0"/>
                <w:numId w:val="35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получение достоверной информации;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отстаивание своей точки зрения;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продуктивное сотрудничество.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36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Скрытое внедрение в психику делового партнера установок, намерений, желаний, которые ему внутренне не присущи, характерно для…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убеждающего делового общения;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манипулятивного делового общения;</w:t>
            </w:r>
          </w:p>
          <w:p w:rsidR="003362E1" w:rsidRPr="00F46B02" w:rsidRDefault="003362E1" w:rsidP="00222058">
            <w:pPr>
              <w:spacing w:after="0" w:line="276" w:lineRule="auto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информационного делового общения.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01414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5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numPr>
                <w:ilvl w:val="0"/>
                <w:numId w:val="37"/>
              </w:numPr>
              <w:spacing w:after="0" w:line="276" w:lineRule="auto"/>
              <w:ind w:left="0"/>
              <w:jc w:val="both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Найдите правильный вариант завершения утверждения – дистанция, на которой разговаривают собеседники,…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  <w:t>А) очень символична и зависит от многих факторов;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не имеет значения;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В) зависит только от национальных особенностей.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</w:tbl>
    <w:p w:rsidR="008A7855" w:rsidRPr="00F46B02" w:rsidRDefault="008A7855" w:rsidP="00222058">
      <w:pPr>
        <w:shd w:val="clear" w:color="auto" w:fill="FFFFFF"/>
        <w:spacing w:after="0" w:line="276" w:lineRule="auto"/>
        <w:ind w:hanging="72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126357" w:rsidRDefault="00126357" w:rsidP="00F46B02">
      <w:pPr>
        <w:shd w:val="clear" w:color="auto" w:fill="FFFFFF"/>
        <w:spacing w:after="0" w:line="276" w:lineRule="auto"/>
        <w:ind w:hanging="72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F46B02" w:rsidRPr="00F46B02" w:rsidRDefault="00F46B02" w:rsidP="00F46B02">
      <w:pPr>
        <w:shd w:val="clear" w:color="auto" w:fill="FFFFFF"/>
        <w:spacing w:after="0" w:line="276" w:lineRule="auto"/>
        <w:ind w:hanging="72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3.2. Промежуточная аттестация</w:t>
      </w:r>
    </w:p>
    <w:p w:rsidR="008F67DA" w:rsidRDefault="00F46B02" w:rsidP="00126357">
      <w:pPr>
        <w:shd w:val="clear" w:color="auto" w:fill="FFFFFF"/>
        <w:spacing w:after="0" w:line="276" w:lineRule="auto"/>
        <w:ind w:hanging="72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3.2.1. Контрольно-оценочные материалы по итоговой оценке дисциплины</w:t>
      </w:r>
    </w:p>
    <w:p w:rsidR="00126357" w:rsidRPr="00126357" w:rsidRDefault="00126357" w:rsidP="00126357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126357" w:rsidRDefault="00126357" w:rsidP="00126357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46B02">
        <w:rPr>
          <w:rFonts w:ascii="Times New Roman" w:hAnsi="Times New Roman" w:cs="Times New Roman"/>
          <w:b/>
          <w:sz w:val="26"/>
          <w:szCs w:val="26"/>
        </w:rPr>
        <w:t>КОНТРОЛЬНЫЙ ТЕСТ</w:t>
      </w:r>
    </w:p>
    <w:p w:rsidR="00126357" w:rsidRPr="00126357" w:rsidRDefault="00126357" w:rsidP="00126357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26357">
        <w:rPr>
          <w:rFonts w:ascii="Times New Roman" w:hAnsi="Times New Roman" w:cs="Times New Roman"/>
          <w:b/>
          <w:sz w:val="26"/>
          <w:szCs w:val="26"/>
        </w:rPr>
        <w:t xml:space="preserve"> для дифференцированного зачёта</w:t>
      </w:r>
    </w:p>
    <w:p w:rsidR="00126357" w:rsidRPr="00F46B02" w:rsidRDefault="00126357" w:rsidP="00126357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26357" w:rsidRDefault="003362E1" w:rsidP="00126357">
      <w:pPr>
        <w:shd w:val="clear" w:color="auto" w:fill="FFFFFF"/>
        <w:spacing w:after="0" w:line="276" w:lineRule="auto"/>
        <w:ind w:hanging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Цель:</w:t>
      </w: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 Обобщить и систематизировать знания и умения в области теоретических и прикладных основ психологии общения</w:t>
      </w:r>
    </w:p>
    <w:p w:rsidR="00126357" w:rsidRPr="00F46B02" w:rsidRDefault="00126357" w:rsidP="00222058">
      <w:pPr>
        <w:shd w:val="clear" w:color="auto" w:fill="FFFFFF"/>
        <w:spacing w:after="0" w:line="276" w:lineRule="auto"/>
        <w:ind w:hanging="720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</w:p>
    <w:p w:rsidR="003362E1" w:rsidRPr="00F46B02" w:rsidRDefault="003362E1" w:rsidP="00222058">
      <w:pPr>
        <w:shd w:val="clear" w:color="auto" w:fill="FFFFFF"/>
        <w:spacing w:after="0" w:line="276" w:lineRule="auto"/>
        <w:jc w:val="center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ru-RU"/>
        </w:rPr>
        <w:t>Вариант 1.</w:t>
      </w:r>
    </w:p>
    <w:tbl>
      <w:tblPr>
        <w:tblW w:w="9352" w:type="dxa"/>
        <w:tblInd w:w="-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5241"/>
        <w:gridCol w:w="1843"/>
        <w:gridCol w:w="1559"/>
      </w:tblGrid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Задания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Эталон</w:t>
            </w:r>
          </w:p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ответов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Уровень усвоения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Какой науке отводится основополагающая роль в становлении конфликтологии?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психологии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медицине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политологии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г) все варианты верны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Конфликт – это: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борьба мнений;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спор, дискуссия по острой проблеме;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противоборство на основе столкновения противоположно направленных мотивов или суждений;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Противоборство – это: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открытое высказывание несогласия по какому-либо вопросу;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столкновение интересов;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нанесение взаимного ущерба;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г) борьба мнений;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 Необходимыми и достаточными условиями возникновения конфликта между субъектами социального взаимодействия являются: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наличие у них противоположных суждений или …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  <w:t>мотивов и желание хотя бы одного из них одержать победу над другим;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б) наличие у них противоположно 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направленных мотивов или суждений, а также состояние противоборства между ними;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наличие у них противоположных позиций и активные действия обеих сторон по достижению своих позиций;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б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5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 Конфликтная ситуация – это: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случайные столкновения интересов субъектов социального взаимодействия;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накопившиеся противоречия, связанные с деятельностью субъектов социального взаимодействия, которые создают почву для противоборства между ними;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процесс противоборства между субъектами социального взаимодействия, направленный на выяснение отношений.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 Причина конфликта – это: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противоположные мотивы субъектов социального взаимодействия;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стечение обстоятельств, которые проявляют конфликт;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явления, события, факты, ситуации, которые предшествуют конфликту и при определенных условиях деятельности субъектов социального взаимодействия вызывают его.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7. Образ конфликтной ситуации – это: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то, из-за чего возникает конфликт;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субъективное отражение в сознании субъектов конфликтного взаимодействия предмета конфликта;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истинные внутренние побудительные силы, подталкивающие субъект социального взаимодействия к конфликту;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Инцидент – это: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стечение обстоятельств, являющихся поводом для конфликта;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истинная причина конфликта;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накопившиеся противоречия, связанные с деятельностью субъектов социального взаимодействия, которые создают почву для реального противоборства между ними;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 Стороны конфликта – это: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а) субъекты социального взаимодействия, находящиеся в состоянии конфликта или поддерживающие (явно или неявно) конфликтующих;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только субъекты социального взаимодействия, находящиеся в состоянии конфликта;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конкретные личности, находящиеся в состоянии конфликта;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10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Тип конфликтогенов: приказание, угроза, замечание, критика, сарказм, насмешка?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a) Стремление к превосходству;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б) Проявление агрессии;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Проявление эгоизма.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Если конфликт неизбежен, то необходимо: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a) Уйти от конфликта.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  <w:t>б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)  Направить его в нужное русло.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Смягчить последствия конфликта.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 общем случае, развитие конфликта можно выделить в следующих этапах: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a) Зарождение, развитие, спад.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  <w:t>б) 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Возникновение, развитие, обострение, завершение.  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Зарождение, развитие, разрешение.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Управление конфликтами – это: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a) Снижение напряженности между конфликтующи.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  <w:t>б)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 Целенаправленное воздействие на мотивы конфликтующих.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Перевод его в рациональное русло, для желаемых целей.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Стратегии поведения руководителей в условиях конфликта: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a) Соперничество, сотрудничество, компромисс, избегание, приспособление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б) Компромисс; критика; борьба; избегание, приспособление; убеждение.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Уступка; уход; сотрудничество; борьба; убеждение; консенсус; соглашение.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 Руководителю лучше начать анализ конфликта с: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а) Различий в характере конфликтующих;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 xml:space="preserve">б) Фактических причин, вызвавших 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lastRenderedPageBreak/>
              <w:t>конфликт;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Суждений окружающих;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б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16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Какие существуют способы управления конфликтной ситуацией.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a) Структурные и межличностные.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б) Конструктивные и деструктивные.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Комплексные и межличностные.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17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Укажите основной позитивный метод разрешения конфликтов.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a) Спор;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б) Сопереживание;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Переговоры.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Стиль разрешения конфликта, удовлетворяющий обе стороны?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a) Сглаживание;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б) Компромисса;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Приспособление;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По последствиям конфликты бывают: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a) Опасными и безопасными;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б) Конструктивные и деструктивные;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Кратковременные и долговременные;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126357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Какие конфликты в организации являются самыми опасными и не предсказуемыми?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a) Скрытые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б) Горизонтальные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br/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shd w:val="clear" w:color="auto" w:fill="FFFFFF"/>
                <w:lang w:eastAsia="ru-RU"/>
              </w:rPr>
              <w:t>в) Вертикальные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</w:tbl>
    <w:p w:rsidR="003362E1" w:rsidRPr="00F46B02" w:rsidRDefault="003362E1" w:rsidP="00222058">
      <w:pPr>
        <w:shd w:val="clear" w:color="auto" w:fill="FFFFFF"/>
        <w:spacing w:after="0" w:line="276" w:lineRule="auto"/>
        <w:jc w:val="center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shd w:val="clear" w:color="auto" w:fill="FFFFFF"/>
          <w:lang w:eastAsia="ru-RU"/>
        </w:rPr>
        <w:t>Вариант 2.</w:t>
      </w:r>
    </w:p>
    <w:tbl>
      <w:tblPr>
        <w:tblW w:w="9239" w:type="dxa"/>
        <w:tblInd w:w="-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5241"/>
        <w:gridCol w:w="1559"/>
        <w:gridCol w:w="1730"/>
      </w:tblGrid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Задания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Эталон</w:t>
            </w:r>
          </w:p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ответов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Уровень усвоения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 Конфликт – это……….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 столкновение противоположных интересов, взглядов, стремлений, серьёзное разногласие, острый спор.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это принятие противоположностями друг друга в тех или иных свойствах и взаимодействиях.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процесс формализации социальных отношений, переход от неформальных отношений, и неорганизованной деятельности к созданию организационных структур с иерархией власти.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 По сфере проявления конфликты бывают: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конструктивные, деструктивные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Б) социальные, экономические, политические, духовно-идеалогические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слабые, средние, сильные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Б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3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 Под глобальными конфликтами понимают: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конфликты между регионами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конфликты, связанны с природными катастрофами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конфликты, которые несут угрозу существованию цивилизации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 …………… - возникающее у людей столкновение противоположных целей, мотивов, точек зрения интересов участников взаимодействия.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групповой конфликт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межличностный конфликт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межгрупповой конфликт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 Внутриличностный конфликт – это ………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это противоборство, в котором хотя бы одна из сторон представлена малой социальной группой.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это состояние, в котором у человека есть противоречивые и взаимоисключающие мотивы, ценности и цели, с которыми он в данный момент не может справиться, не может выработать приоритеты поведения.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возникающее у людей столкновение противоположных целей, мотивов, точек зрения интересов участников взаимодействия.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 Политические конфликты по сфере распространения конфликты бывают: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экономические, социальные, культурные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слабые, средние, сильные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внутриполитические, внешнеполитические, межгосударственные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7. Состояние внутренней структуры личности, характеризующееся противоборством ее элементов – это…..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межличностный конфликт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внутриличностный конфликт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межгрупповой конфликт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8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 По способам разрешения конфликты бывают: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разрушительные, компромиссные, кооперативные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пассивные, активные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силовые, мирные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9. Назовите конфликт разногласий между личностью и группой, вызванный различиями интересов.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межличностный конфликт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внутригрупповой конфликт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внутриличностный конфликт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10. Термин, который характеризует противоборство, в котором участвует часть персонала, рабочих или служащих конкретного крупного предприятия либо конкретного региона.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локальный конфликт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эмоциональный конфликт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административный конфликт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11. Конфликт, в котором принимают участие много сторон.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расширенный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масштабный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мультиполярный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12. Термин, характеризующий массовое собрание людей, с целью урегулирования коллективных трудовых споров и социальных конфликтов.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митинг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совещание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заседание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13. Разновидность конфликтов, которые можно отнести к внешнеполитическим.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классовые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межгосударственные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межличностные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14. По силе воздействия конфликты бывают: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затяжные, постоянные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сильные, слабые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деструктивные, конструктивные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15. Две основные функции конфликта: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А) функция социализации, защитная </w:t>
            </w: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функция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конструктивная функция, деструктивная функция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регулятивная функция, интегративная функция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Б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16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16. Назовите тип конфликта между работниками и работодателями по поводу установления и изменения условий труда.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противоречие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коллективный трудовой спор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межличностный конфликт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17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17. Тип модели поведения личности в конфликтной ситуации, в ходе которой проявляется пассивность, склонность к уступкам в оценках и суждениях, непоследовательность.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деструктивная модель поведения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продуктивная модель поведения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конформистская модель поведения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18. Деятельность участников конфликта, направленная на прекращение противодействия и устранение проблемы.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принятие соглашения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разрешение конфликта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уклонение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19. Процесс противоборства субъектов права с целью изменения своего статуса и юридического состояния.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правовой конфликт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классовый конфликт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социальный конфликт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8A7855" w:rsidRPr="00F46B02" w:rsidTr="008A7855"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</w:t>
            </w:r>
          </w:p>
        </w:tc>
        <w:tc>
          <w:tcPr>
            <w:tcW w:w="5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20. Слово, действие (или бездействие), которое может привести к конфликту.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конфликтоген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 конфликтная ситуация</w:t>
            </w:r>
          </w:p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спор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</w:p>
        </w:tc>
        <w:tc>
          <w:tcPr>
            <w:tcW w:w="1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</w:tbl>
    <w:p w:rsidR="00B551EB" w:rsidRDefault="00B551EB" w:rsidP="0022205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654894" w:rsidRDefault="00654894" w:rsidP="0022205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654894" w:rsidRDefault="00654894" w:rsidP="0022205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654894" w:rsidRDefault="00654894" w:rsidP="0022205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654894" w:rsidRDefault="00654894" w:rsidP="00654894">
      <w:pPr>
        <w:shd w:val="clear" w:color="auto" w:fill="FFFFFF"/>
        <w:spacing w:after="171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3.1.2.Перечень лабораторно-практических работ</w:t>
      </w:r>
    </w:p>
    <w:p w:rsidR="00654894" w:rsidRPr="00AA0A38" w:rsidRDefault="00AA0A38" w:rsidP="00AA0A38">
      <w:pPr>
        <w:pStyle w:val="a5"/>
        <w:shd w:val="clear" w:color="auto" w:fill="FFFFFF"/>
        <w:spacing w:before="0" w:beforeAutospacing="0" w:after="0" w:afterAutospacing="0" w:line="276" w:lineRule="auto"/>
        <w:rPr>
          <w:b/>
          <w:bCs/>
          <w:sz w:val="26"/>
          <w:szCs w:val="26"/>
        </w:rPr>
      </w:pPr>
      <w:r w:rsidRPr="00AA0A38">
        <w:rPr>
          <w:b/>
          <w:sz w:val="26"/>
          <w:szCs w:val="26"/>
        </w:rPr>
        <w:t xml:space="preserve">Практическое занятие 1. </w:t>
      </w:r>
      <w:r w:rsidRPr="00AA0A38">
        <w:rPr>
          <w:bCs/>
          <w:sz w:val="26"/>
          <w:szCs w:val="26"/>
        </w:rPr>
        <w:t>Коммуникативная компетентность.</w:t>
      </w:r>
    </w:p>
    <w:p w:rsidR="00AA0A38" w:rsidRDefault="00AA0A38" w:rsidP="00AA0A38">
      <w:pPr>
        <w:pStyle w:val="a5"/>
        <w:spacing w:before="0" w:beforeAutospacing="0" w:after="0" w:afterAutospacing="0" w:line="276" w:lineRule="auto"/>
        <w:rPr>
          <w:sz w:val="26"/>
          <w:szCs w:val="26"/>
        </w:rPr>
      </w:pPr>
      <w:r w:rsidRPr="00304007">
        <w:rPr>
          <w:b/>
          <w:sz w:val="26"/>
          <w:szCs w:val="26"/>
        </w:rPr>
        <w:t xml:space="preserve">Практическое занятие 2. </w:t>
      </w:r>
      <w:r w:rsidRPr="00304007">
        <w:rPr>
          <w:sz w:val="26"/>
          <w:szCs w:val="26"/>
        </w:rPr>
        <w:t>Речевые средства общения</w:t>
      </w:r>
    </w:p>
    <w:p w:rsidR="00AA0A38" w:rsidRDefault="00AA0A38" w:rsidP="00AA0A38">
      <w:pPr>
        <w:pStyle w:val="a5"/>
        <w:spacing w:before="0" w:beforeAutospacing="0" w:after="0" w:afterAutospacing="0" w:line="276" w:lineRule="auto"/>
        <w:rPr>
          <w:sz w:val="26"/>
          <w:szCs w:val="26"/>
        </w:rPr>
      </w:pPr>
      <w:r w:rsidRPr="00304007">
        <w:rPr>
          <w:b/>
          <w:sz w:val="26"/>
          <w:szCs w:val="26"/>
        </w:rPr>
        <w:lastRenderedPageBreak/>
        <w:t>Практическое занятие 3</w:t>
      </w:r>
      <w:r>
        <w:rPr>
          <w:b/>
          <w:sz w:val="26"/>
          <w:szCs w:val="26"/>
        </w:rPr>
        <w:t>.</w:t>
      </w:r>
      <w:r w:rsidRPr="00304007">
        <w:rPr>
          <w:sz w:val="26"/>
          <w:szCs w:val="26"/>
        </w:rPr>
        <w:t>Способы манипулирования людьми и противостояния им (Тренинг)</w:t>
      </w:r>
    </w:p>
    <w:p w:rsidR="00AA0A38" w:rsidRDefault="00AA0A38" w:rsidP="00AA0A3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4007">
        <w:rPr>
          <w:rFonts w:ascii="Times New Roman" w:hAnsi="Times New Roman" w:cs="Times New Roman"/>
          <w:b/>
          <w:sz w:val="26"/>
          <w:szCs w:val="26"/>
        </w:rPr>
        <w:t>Практическое занятие 4</w:t>
      </w:r>
      <w:r>
        <w:rPr>
          <w:rFonts w:ascii="Times New Roman" w:hAnsi="Times New Roman" w:cs="Times New Roman"/>
          <w:b/>
          <w:sz w:val="26"/>
          <w:szCs w:val="26"/>
        </w:rPr>
        <w:t>.</w:t>
      </w:r>
      <w:r w:rsidRPr="003040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Кодекс поведения в конфликте. </w:t>
      </w:r>
    </w:p>
    <w:p w:rsidR="00AA0A38" w:rsidRDefault="00AA0A38" w:rsidP="00AA0A38">
      <w:pPr>
        <w:shd w:val="clear" w:color="auto" w:fill="FFFFFF"/>
        <w:spacing w:after="0"/>
        <w:rPr>
          <w:rFonts w:ascii="Times New Roman" w:hAnsi="Times New Roman" w:cs="Times New Roman"/>
          <w:sz w:val="26"/>
          <w:szCs w:val="26"/>
        </w:rPr>
      </w:pPr>
      <w:r w:rsidRPr="00304007">
        <w:rPr>
          <w:rFonts w:ascii="Times New Roman" w:hAnsi="Times New Roman" w:cs="Times New Roman"/>
          <w:b/>
          <w:sz w:val="26"/>
          <w:szCs w:val="26"/>
        </w:rPr>
        <w:t>Практическое занятие 5-6.</w:t>
      </w:r>
      <w:r w:rsidRPr="00304007">
        <w:rPr>
          <w:rFonts w:ascii="Times New Roman" w:hAnsi="Times New Roman" w:cs="Times New Roman"/>
          <w:sz w:val="26"/>
          <w:szCs w:val="26"/>
        </w:rPr>
        <w:t>Психолого-коммуникативный потенциал деловых партнеров</w:t>
      </w:r>
    </w:p>
    <w:p w:rsidR="00AA0A38" w:rsidRDefault="00AA0A38" w:rsidP="00AA0A38">
      <w:pPr>
        <w:shd w:val="clear" w:color="auto" w:fill="FFFFFF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04007">
        <w:rPr>
          <w:rFonts w:ascii="Times New Roman" w:hAnsi="Times New Roman" w:cs="Times New Roman"/>
          <w:b/>
          <w:sz w:val="26"/>
          <w:szCs w:val="26"/>
        </w:rPr>
        <w:t>Практическое занятие 7.</w:t>
      </w:r>
      <w:r w:rsidRPr="00304007">
        <w:rPr>
          <w:rFonts w:ascii="Times New Roman" w:hAnsi="Times New Roman" w:cs="Times New Roman"/>
          <w:sz w:val="26"/>
          <w:szCs w:val="26"/>
        </w:rPr>
        <w:t xml:space="preserve">Навыки публичного выступления. </w:t>
      </w:r>
    </w:p>
    <w:p w:rsidR="00AA0A38" w:rsidRDefault="00AA0A38" w:rsidP="00AA0A38">
      <w:pPr>
        <w:shd w:val="clear" w:color="auto" w:fill="FFFFFF"/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304007">
        <w:rPr>
          <w:rFonts w:ascii="Times New Roman" w:hAnsi="Times New Roman" w:cs="Times New Roman"/>
          <w:b/>
          <w:sz w:val="26"/>
          <w:szCs w:val="26"/>
        </w:rPr>
        <w:t xml:space="preserve">Практическое занятие 8. </w:t>
      </w:r>
      <w:r w:rsidRPr="00304007">
        <w:rPr>
          <w:rFonts w:ascii="Times New Roman" w:hAnsi="Times New Roman" w:cs="Times New Roman"/>
          <w:sz w:val="26"/>
          <w:szCs w:val="26"/>
        </w:rPr>
        <w:t>Разработка профессиограммы.</w:t>
      </w:r>
    </w:p>
    <w:p w:rsidR="00654894" w:rsidRDefault="00AA0A38" w:rsidP="00AA0A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304007">
        <w:rPr>
          <w:rFonts w:ascii="Times New Roman" w:hAnsi="Times New Roman" w:cs="Times New Roman"/>
          <w:b/>
          <w:bCs/>
          <w:sz w:val="26"/>
          <w:szCs w:val="26"/>
        </w:rPr>
        <w:t xml:space="preserve">Практическое занятие 9-10. </w:t>
      </w:r>
      <w:r w:rsidRPr="00304007">
        <w:rPr>
          <w:rFonts w:ascii="Times New Roman" w:hAnsi="Times New Roman" w:cs="Times New Roman"/>
          <w:b/>
          <w:bCs/>
          <w:i/>
          <w:sz w:val="26"/>
          <w:szCs w:val="26"/>
        </w:rPr>
        <w:t>Дифференцированный зачет</w:t>
      </w:r>
    </w:p>
    <w:p w:rsidR="00654894" w:rsidRDefault="00654894" w:rsidP="0022205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654894" w:rsidRPr="00F46B02" w:rsidRDefault="00654894" w:rsidP="0022205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222058" w:rsidRPr="00F46B02" w:rsidRDefault="00222058" w:rsidP="00222058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46B02">
        <w:rPr>
          <w:rFonts w:ascii="Times New Roman" w:hAnsi="Times New Roman" w:cs="Times New Roman"/>
          <w:b/>
          <w:sz w:val="26"/>
          <w:szCs w:val="26"/>
        </w:rPr>
        <w:t>КОНТРОЛЬНЫЙ ТЕСТ</w:t>
      </w:r>
    </w:p>
    <w:p w:rsidR="00222058" w:rsidRPr="00F46B02" w:rsidRDefault="00222058" w:rsidP="00222058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46B02">
        <w:rPr>
          <w:rFonts w:ascii="Times New Roman" w:hAnsi="Times New Roman" w:cs="Times New Roman"/>
          <w:b/>
          <w:sz w:val="26"/>
          <w:szCs w:val="26"/>
        </w:rPr>
        <w:t>для дифференцированного зачёта</w:t>
      </w:r>
    </w:p>
    <w:p w:rsidR="00222058" w:rsidRPr="00F46B02" w:rsidRDefault="00222058" w:rsidP="00222058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Вариант – 1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Инструкция: «Выберите один правильный, по Вашему мнению, ответ».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1. Общение – это: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 xml:space="preserve">    А) сложный процесс взаимодействия между людьми, заключающийся в обмене информацией, а также в восприятии и понимании партнерами друг друга;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 xml:space="preserve">   Б) множественные, непосредственные контакты незнакомых людей, а также коммуникация, опосредованная различными видами массовой информации;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 xml:space="preserve">   В) авторитарная, директивная форма воздействия на партнера по общению с целью достижения контроля над его поведением и внутренними установками, принуждения к определенным действиям или решениям.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2. Под прямым общением понимается: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 xml:space="preserve">   А) включение в процесс общения «дополнительного» участника как посредника, через которого происходит передача информации;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 xml:space="preserve">   Б) неполный психологический контакт при помощи письменных или технических устройств, затрудняющих или отдаляющих во времени получение обратной связи между участниками общения;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В) естественный контакт «лицом к лицу» при помощи вербальных и невербальных средств, когда информация лично передается одним из его участников другому.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3. Массовое общение – это: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А) множественные, непосредственные контакты незнакомых людей, а также коммуникация, опосредованная различными видами массовой информации;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 xml:space="preserve">   Б) сложный процесс взаимодействия между людьми, заключающийся в обмене информацией, а также в восприятии и понимании партнерами друг друга;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   В) непосредственными контактами людей в группах или парах, постоянных по составу участников.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4. По содержанию выделяют: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 xml:space="preserve">   А) материальное, когнитивное, кондиционное, мотивационное, деятельностное;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 xml:space="preserve">   Б) биологическое, социальное;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 xml:space="preserve">   В) непосредственное, опосредствованное, прямое, косвенное.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5. Оптико-кинетическая система знаков включает в себя: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 xml:space="preserve">   А) включение в речь пауз, других вкраплений, например, покашливание, плача, смеха, наконец, сам темп речи;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 xml:space="preserve">   Б) качество голоса, его диапазон, тональность, фразовые и логические ударения, предпочитаемые конкретным человеком.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 xml:space="preserve">   В) жесты, мимику, пантомимику.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6. В структуре общения выделяют … взаимосвязанные стороны общения: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А) 2;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Б) 3;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В) 4.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7. «Такесика» - это: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А) прикосновение людей друг к другу во время общения;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Б) визуальный контакт;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В) процесс передачи вербальной информации.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8. «Паралингвистика» - это: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А) организация пространства и времени коммуникативного процесса;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Б) визуальный контакт.</w:t>
      </w:r>
    </w:p>
    <w:p w:rsidR="00222058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В) система вокализа</w:t>
      </w:r>
      <w:r w:rsidR="00126357">
        <w:rPr>
          <w:rFonts w:ascii="Times New Roman" w:eastAsia="Calibri" w:hAnsi="Times New Roman" w:cs="Times New Roman"/>
          <w:b/>
          <w:sz w:val="26"/>
          <w:szCs w:val="26"/>
        </w:rPr>
        <w:t>ции.</w:t>
      </w:r>
    </w:p>
    <w:p w:rsidR="00126357" w:rsidRPr="00126357" w:rsidRDefault="00126357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9. Тип поведения «Соревнование» в конфликтной ситуации – это: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 xml:space="preserve">   А) такой способ поведения участника конфликта, при котором он готов поступиться своими интересами и уступить другому человеку ради того, чтобы избежать противостояния;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 xml:space="preserve">   Б) такой вид поведения в конфликте, в котором человек стремится добиться удовлетворения своих интересов в ущерб интересам другого;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 xml:space="preserve">   В) частичное удовлетворение интересов обеих сторон конфликта.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10. Тип поведения «Приспособление» в конфликтной ситуации – это: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 xml:space="preserve">   А) частичное удовлетворение интересов обеих сторон конфликта;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lastRenderedPageBreak/>
        <w:t>Б) такой способ поведения участника конфликта, при котором он готов поступиться своими интересами и уступить другому человеку ради того, чтобы избежать противостояния;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 xml:space="preserve">   В) избегание обсуждения конфликтных вопросов и откладывание принятия сложного решения «на потом».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11. Общение, направленное на извлечение выгоды от собеседника с использованием различных приемов (лесть, запугивание, обман, демонстрация доброты) – это … общение: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А) манипулятивное;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Б) деловое;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В) светское.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12. Форма познания другого человека, основанная на возникновении к нему положительных чувств, называется …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А) аттракция;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Б) рефлексия;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В) идентификация.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13. Препятствия в общении, которые проявляются у партнеров в непонимании высказываний, требований, предъявляемых друг другу – это … барьеры.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А) эмоциональные;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Б) смысловые;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В) культурные.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Варианты правильных ответов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1-вариант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1. 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2. В.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3. 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4. 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5. В.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6. Б.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7. 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8. В.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9. Б.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10. Б.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11. 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12. 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13. Б.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lastRenderedPageBreak/>
        <w:t>Вариант – 2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Инструкция: «Выберите один правильный, по Вашему мнению, ответ».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1. Невербальная коммуникация – это: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А) это сторона общения, состоящая в обмене информацией между индивидами без помощи речевых и языковых средств, представленных в какой-либо знаковой форме;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Б) включение в речь пауз, других вкраплений, например, покашливание, плача, смеха, наконец, сам темп речи;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В) восприятие, понимание и оценка людьми социальных объектов (других людей, самих себя, групп, социальных общностей и т.п.).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2. Под опосредствованным общением понимается: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А) включение в процесс общения «дополнительного» участника как посредника, через которого происходит передача информации;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Б) неполный психологический контакт при помощи письменных или технических устройств, затрудняющих или отдаляющих во времени получение обратной связи между участниками общения;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В) сложный процесс взаимодействия между людьми, заключающийся в обмене информацией, а также в восприятии и понимании партнерами друг друга.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3. Косвенное общение характеризуется: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А) включением в процесс общения «дополнительного» участника как посредника, через которого происходит передача информации;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Б) осуществлением общения с помощью естественных органов, данных живому существу природой: руки, голова, туловище, голосовые связки и т.п.;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В) неполным психологическим контактом при помощи письменных или технических устройств, затрудняющих или отдаляющих во времени получение обратной связи между участниками общения.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4. Паралингвистическая система – это: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А) включение в речь пауз, других вкраплений, например, покашливание, плача, смеха, наконец, сам темп речи;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Б) система вокализации, то качество голоса, его диапазон, тональность, фразовые и логические ударения, предпочитаемые конкретным человеком;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В) жесты, мимика, пантомимика.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5. По целям общение делится на: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А) материальное, когнитивное, кондиционное, мотивационное, деятельностное;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Б) непосредственное, опосредствованное, прямое, косвенное;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В) биологическое, социальное.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lastRenderedPageBreak/>
        <w:t>6. Выделяют … основных стилей одежды (по классификации Люшера):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А) 9;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Б) 6;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В) 11.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7. «Кинесика» – это: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А) система вокализации;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Б) один из видов невербальной коммуникации, основанный на восприятии моторики человеческого тела;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В) темп речи и «до</w:t>
      </w:r>
      <w:r w:rsidR="00126357">
        <w:rPr>
          <w:rFonts w:ascii="Times New Roman" w:eastAsia="Calibri" w:hAnsi="Times New Roman" w:cs="Times New Roman"/>
          <w:sz w:val="26"/>
          <w:szCs w:val="26"/>
        </w:rPr>
        <w:t>бавки» к вербальной информации.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8. «Экстралингвистика» - это: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А) темп речи и «добавки» к вербальной информации;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Б) прикосновение людей друг к другу во время общения;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В) организация пространства и вре</w:t>
      </w:r>
      <w:r w:rsidR="00126357">
        <w:rPr>
          <w:rFonts w:ascii="Times New Roman" w:eastAsia="Calibri" w:hAnsi="Times New Roman" w:cs="Times New Roman"/>
          <w:sz w:val="26"/>
          <w:szCs w:val="26"/>
        </w:rPr>
        <w:t>мени коммуникативного процесса.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9. Тип поведения «Компромисс</w:t>
      </w:r>
      <w:r w:rsidR="00F46B02" w:rsidRPr="00F46B02">
        <w:rPr>
          <w:rFonts w:ascii="Times New Roman" w:eastAsia="Calibri" w:hAnsi="Times New Roman" w:cs="Times New Roman"/>
          <w:b/>
          <w:sz w:val="26"/>
          <w:szCs w:val="26"/>
        </w:rPr>
        <w:t>» в конфликтной ситуации – это: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А) такой способ поведения участника конфликта, при котором он готов поступиться своими интересами и уступить другому человеку ради того, чтобы избежать противостояния;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Б) избегание обсуждения конфликтных вопросов и откладывание принятия сложного решения «на потом».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В) частичное удовлетворение интересов обеих сторон конфликта.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10. Тип поведения «Избегание» в конфликтной ситуации – это: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А) избегание обсуждения конфликтных вопросов и откладывание принятия сложного решения «на потом»;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Б) такой вид поведения в конфликте, в котором человек стремится добиться удовлетворения своих интересов в ущерб интересам другого;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В) стремление разрешить конфликт таким образом, чтобы в выигрыше оказались все.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11. Постижение эмоциональных состояний другого человека, сопереживание при общении – это …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А) экспрессия;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Б) рефлексия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В) эмпатия.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12. Видение субъектом общения другого человека как продолжения самого себя, проекция, наделение его своими чертами, чувствами, желаниями – это процесс …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А) идентификации;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Б) эмпатии;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В) рефлексии;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lastRenderedPageBreak/>
        <w:t>13. Формально-ролевое общение – это, при котором: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А) учитывают особенности личности, характера, возраста, настроения собеседника, но интересы дела более значимы, чем возможные личностные расхождения;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Б) регламентированы и содержание, и средства общения и вместо знания личности собеседника обходятся знанием его социальной роли;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 xml:space="preserve">В) оценивают другого человека </w:t>
      </w:r>
      <w:r w:rsidR="00126357">
        <w:rPr>
          <w:rFonts w:ascii="Times New Roman" w:eastAsia="Calibri" w:hAnsi="Times New Roman" w:cs="Times New Roman"/>
          <w:sz w:val="26"/>
          <w:szCs w:val="26"/>
        </w:rPr>
        <w:t>как нужный или мешающий объект.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F46B02">
        <w:rPr>
          <w:rFonts w:ascii="Times New Roman" w:eastAsia="Calibri" w:hAnsi="Times New Roman" w:cs="Times New Roman"/>
          <w:b/>
          <w:sz w:val="26"/>
          <w:szCs w:val="26"/>
        </w:rPr>
        <w:t>Варианты правильных ответов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2-вариант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1. 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2. Б.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3. 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4. Б.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5. В.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6. 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7. Б.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8. 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9. В.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10. А.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11. В.</w:t>
      </w:r>
    </w:p>
    <w:p w:rsidR="00222058" w:rsidRPr="00F46B02" w:rsidRDefault="00222058" w:rsidP="00222058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12. А.</w:t>
      </w:r>
    </w:p>
    <w:p w:rsidR="00B551EB" w:rsidRPr="00126357" w:rsidRDefault="00222058" w:rsidP="00126357">
      <w:pPr>
        <w:spacing w:after="0" w:line="276" w:lineRule="auto"/>
        <w:rPr>
          <w:rFonts w:ascii="Times New Roman" w:eastAsia="Calibri" w:hAnsi="Times New Roman" w:cs="Times New Roman"/>
          <w:sz w:val="26"/>
          <w:szCs w:val="26"/>
        </w:rPr>
      </w:pPr>
      <w:r w:rsidRPr="00F46B02">
        <w:rPr>
          <w:rFonts w:ascii="Times New Roman" w:eastAsia="Calibri" w:hAnsi="Times New Roman" w:cs="Times New Roman"/>
          <w:sz w:val="26"/>
          <w:szCs w:val="26"/>
        </w:rPr>
        <w:t>13. Б.</w:t>
      </w:r>
    </w:p>
    <w:p w:rsidR="00B551EB" w:rsidRDefault="001E2DC8" w:rsidP="0022205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Критерии оценивания</w:t>
      </w:r>
    </w:p>
    <w:p w:rsidR="001E2DC8" w:rsidRPr="00F46B02" w:rsidRDefault="001E2DC8" w:rsidP="0022205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3362E1" w:rsidRPr="00F46B02" w:rsidRDefault="003362E1" w:rsidP="00222058">
      <w:pPr>
        <w:pBdr>
          <w:bottom w:val="single" w:sz="6" w:space="3" w:color="D6DDB9"/>
        </w:pBdr>
        <w:shd w:val="clear" w:color="auto" w:fill="FFFFFF"/>
        <w:spacing w:before="120" w:after="120" w:line="276" w:lineRule="auto"/>
        <w:ind w:right="58"/>
        <w:outlineLvl w:val="0"/>
        <w:rPr>
          <w:rFonts w:ascii="Arial" w:eastAsia="Times New Roman" w:hAnsi="Arial" w:cs="Arial"/>
          <w:b/>
          <w:bCs/>
          <w:kern w:val="36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kern w:val="36"/>
          <w:sz w:val="26"/>
          <w:szCs w:val="26"/>
          <w:lang w:eastAsia="ru-RU"/>
        </w:rPr>
        <w:t>Устный ответ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Оценка "5" </w:t>
      </w: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ставится, если студент: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1. 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междисциплинарные (на основе ранее приобретенных знаний) и внутридисциплинарные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законов,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Самостоятельно и рационально использовать наглядные пособия, справочные материалы, учебник, дополнительную литературу, </w:t>
      </w: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</w:t>
      </w:r>
    </w:p>
    <w:p w:rsidR="003362E1" w:rsidRPr="00F46B02" w:rsidRDefault="003362E1" w:rsidP="00222058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3.Самостоятельно,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таблицами, схемами и графиками, сопутствующими ответу; записи, сопровождающие ответ, соответствуют требованиям.</w:t>
      </w:r>
    </w:p>
    <w:p w:rsidR="003362E1" w:rsidRPr="00F46B02" w:rsidRDefault="003362E1" w:rsidP="00222058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4. Свободно оперирует психологическими категориями и понятиями.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Оценка "4"</w:t>
      </w: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 ставится, если студент:</w:t>
      </w:r>
    </w:p>
    <w:p w:rsidR="003362E1" w:rsidRPr="00F46B02" w:rsidRDefault="003362E1" w:rsidP="00222058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1.Показывает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:rsidR="003362E1" w:rsidRPr="00F46B02" w:rsidRDefault="003362E1" w:rsidP="00222058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2. Умеет самостоятельно выделять главные положения в изученном материале; на основании фактов и примеров обобщать, делать выводы, устанавливать внутрипредметные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термины.</w:t>
      </w:r>
    </w:p>
    <w:p w:rsidR="003362E1" w:rsidRPr="00F46B02" w:rsidRDefault="003362E1" w:rsidP="00222058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3.В основном правильно даны определения понятий и использованы научные термины.</w:t>
      </w: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4. Ответ самостоятельный;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5. 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 обобщениях;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6. Связное и последовательное изложение; при помощи наводящих вопросов учителя восполняются сделанные пропуски;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7. Понимание основных психологических понятий.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8.При решении ситуационных задач сделаны второстепенные ошибки.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Оценка "3" </w:t>
      </w: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ставится, если студент: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1.Усвоил основное содержание учебного материала, имеет пробелы в усвоении материала, не препятствующие дальнейшему усвоению программного материала;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2.Материал излагает несистематизированно, фрагментарно, не всегда последовательно;</w:t>
      </w: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3.Показывает недостаточную  сформированность отдельных знаний и умений; выводы и обобщения аргументирует слабо, допускает в них ошибки.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4.Допустил ошибки и неточности в использовании научной терминологии, определения понятий дал недостаточно четкие.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5.Не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6.Испытывает затруднения в применении знаний, необходимых для решения задач различных типов, при объяснении конкретных явлений на основе теорий и законов, или в подтверждении конкретных примеров практического применения теорий;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7.Отвечает неполно на вопросы (упуская и основное), или воспроизводит содержание текста учебника, но недостаточно понимает отдельные положения, имеющие важное значение в этом тексте;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 8.Обнаруживает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Оценка "2" </w:t>
      </w: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ставится, если студент: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1.Не усвоил и не раскрыл основное содержание материала;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2.Не делает выводов и обобщений.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3.Не знает и не понимает значительную или основную часть программного материала в пределах поставленных вопросов;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4.Имеет слабо сформированные и неполные знания и не умеет применять их к решению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конкретных вопросов и задач по образцу;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5.При ответе (на один вопрос) допускает более двух грубых ошибок, которые не может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исправить даже при помощи преподавателя.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6.Не может ответить ни на один из поставленных вопросов;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7.Полностью не усвоил материал.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Примечание. </w:t>
      </w: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По окончании устного ответа учащегося педагогом даётся краткий анализ ответа, объявляется мотивированная оценка. Возможно привлечение других учащихся для анализа ответа, самоанализ, предложение оценки.</w:t>
      </w:r>
    </w:p>
    <w:p w:rsidR="003362E1" w:rsidRPr="00F46B02" w:rsidRDefault="003362E1" w:rsidP="00222058">
      <w:pPr>
        <w:shd w:val="clear" w:color="auto" w:fill="FFFFFF"/>
        <w:spacing w:after="0" w:line="276" w:lineRule="auto"/>
        <w:ind w:left="58" w:right="58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Оценка за тест</w:t>
      </w:r>
    </w:p>
    <w:p w:rsidR="003362E1" w:rsidRPr="00F46B02" w:rsidRDefault="003362E1" w:rsidP="00222058">
      <w:pPr>
        <w:shd w:val="clear" w:color="auto" w:fill="FFFFFF"/>
        <w:spacing w:after="0" w:line="276" w:lineRule="auto"/>
        <w:jc w:val="both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За правильный ответ на вопрос выставляется положительная оценка – 1 балл.</w:t>
      </w:r>
    </w:p>
    <w:p w:rsidR="003362E1" w:rsidRPr="00F46B02" w:rsidRDefault="003362E1" w:rsidP="00222058">
      <w:pPr>
        <w:shd w:val="clear" w:color="auto" w:fill="FFFFFF"/>
        <w:spacing w:after="0" w:line="276" w:lineRule="auto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За неправильный ответ на вопрос выставляется отрицательная оценка – 0 баллов.</w:t>
      </w:r>
    </w:p>
    <w:p w:rsidR="003362E1" w:rsidRPr="00F46B02" w:rsidRDefault="003362E1" w:rsidP="00222058">
      <w:pPr>
        <w:shd w:val="clear" w:color="auto" w:fill="FFFFFF"/>
        <w:spacing w:after="0" w:line="276" w:lineRule="auto"/>
        <w:jc w:val="center"/>
        <w:rPr>
          <w:rFonts w:ascii="Calibri" w:eastAsia="Times New Roman" w:hAnsi="Calibri" w:cs="Calibri"/>
          <w:sz w:val="26"/>
          <w:szCs w:val="26"/>
          <w:lang w:eastAsia="ru-RU"/>
        </w:rPr>
      </w:pPr>
      <w:r w:rsidRPr="00F46B02">
        <w:rPr>
          <w:rFonts w:ascii="Times New Roman" w:eastAsia="Times New Roman" w:hAnsi="Times New Roman" w:cs="Times New Roman"/>
          <w:sz w:val="26"/>
          <w:szCs w:val="26"/>
          <w:lang w:eastAsia="ru-RU"/>
        </w:rPr>
        <w:t>Шкала оценки образовательных достижений</w:t>
      </w:r>
    </w:p>
    <w:tbl>
      <w:tblPr>
        <w:tblW w:w="9356" w:type="dxa"/>
        <w:tblInd w:w="-577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9"/>
        <w:gridCol w:w="2268"/>
        <w:gridCol w:w="3969"/>
      </w:tblGrid>
      <w:tr w:rsidR="008A7855" w:rsidRPr="00F46B02" w:rsidTr="00F46B02">
        <w:trPr>
          <w:trHeight w:val="200"/>
        </w:trPr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Процент результативности (правильных ответов)</w:t>
            </w:r>
          </w:p>
        </w:tc>
        <w:tc>
          <w:tcPr>
            <w:tcW w:w="623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Оценка уровня подготовки</w:t>
            </w:r>
          </w:p>
        </w:tc>
      </w:tr>
      <w:tr w:rsidR="001D572C" w:rsidRPr="00F46B02" w:rsidTr="00F46B02">
        <w:trPr>
          <w:trHeight w:val="280"/>
        </w:trPr>
        <w:tc>
          <w:tcPr>
            <w:tcW w:w="31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362E1" w:rsidRPr="00F46B02" w:rsidRDefault="003362E1" w:rsidP="00222058">
            <w:pPr>
              <w:spacing w:after="0" w:line="276" w:lineRule="auto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балл (отметка)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вербальный аналог</w:t>
            </w:r>
          </w:p>
        </w:tc>
      </w:tr>
      <w:tr w:rsidR="001D572C" w:rsidRPr="00F46B02" w:rsidTr="00F46B02">
        <w:trPr>
          <w:trHeight w:val="18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90 - 100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отлично</w:t>
            </w:r>
          </w:p>
        </w:tc>
      </w:tr>
      <w:tr w:rsidR="001D572C" w:rsidRPr="00F46B02" w:rsidTr="00F46B02">
        <w:trPr>
          <w:trHeight w:val="12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80- 89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хорошо</w:t>
            </w:r>
          </w:p>
        </w:tc>
      </w:tr>
      <w:tr w:rsidR="001D572C" w:rsidRPr="00F46B02" w:rsidTr="00F46B02">
        <w:trPr>
          <w:trHeight w:val="20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70- 79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удовлетворительно</w:t>
            </w:r>
          </w:p>
        </w:tc>
      </w:tr>
      <w:tr w:rsidR="001D572C" w:rsidRPr="00F46B02" w:rsidTr="00F46B02">
        <w:trPr>
          <w:trHeight w:val="28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менее 70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3362E1" w:rsidRPr="00F46B02" w:rsidRDefault="003362E1" w:rsidP="00222058">
            <w:pPr>
              <w:spacing w:after="0" w:line="276" w:lineRule="auto"/>
              <w:jc w:val="center"/>
              <w:rPr>
                <w:rFonts w:ascii="Calibri" w:eastAsia="Times New Roman" w:hAnsi="Calibri" w:cs="Calibri"/>
                <w:sz w:val="26"/>
                <w:szCs w:val="26"/>
                <w:lang w:eastAsia="ru-RU"/>
              </w:rPr>
            </w:pPr>
            <w:r w:rsidRPr="00F46B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неудовлетворительно</w:t>
            </w:r>
          </w:p>
        </w:tc>
      </w:tr>
    </w:tbl>
    <w:p w:rsidR="001D572C" w:rsidRPr="00F46B02" w:rsidRDefault="001D572C" w:rsidP="0022205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1D572C" w:rsidRPr="00F46B02" w:rsidRDefault="001D572C" w:rsidP="0022205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1D572C" w:rsidRPr="00F46B02" w:rsidRDefault="001D572C" w:rsidP="0022205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F210A7" w:rsidRPr="00F46B02" w:rsidRDefault="00F210A7" w:rsidP="00222058">
      <w:pPr>
        <w:spacing w:line="276" w:lineRule="auto"/>
        <w:rPr>
          <w:sz w:val="26"/>
          <w:szCs w:val="26"/>
        </w:rPr>
      </w:pPr>
    </w:p>
    <w:sectPr w:rsidR="00F210A7" w:rsidRPr="00F46B02" w:rsidSect="001D572C">
      <w:pgSz w:w="11906" w:h="16838"/>
      <w:pgMar w:top="709" w:right="1274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4565C"/>
    <w:multiLevelType w:val="multilevel"/>
    <w:tmpl w:val="9B022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EB45F5"/>
    <w:multiLevelType w:val="multilevel"/>
    <w:tmpl w:val="15888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CE3A11"/>
    <w:multiLevelType w:val="multilevel"/>
    <w:tmpl w:val="B02C0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03324E"/>
    <w:multiLevelType w:val="multilevel"/>
    <w:tmpl w:val="12AE0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9E2ED8"/>
    <w:multiLevelType w:val="multilevel"/>
    <w:tmpl w:val="7F1CB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F03E8E"/>
    <w:multiLevelType w:val="multilevel"/>
    <w:tmpl w:val="3B9A0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B957D75"/>
    <w:multiLevelType w:val="multilevel"/>
    <w:tmpl w:val="A5845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D0B1CE4"/>
    <w:multiLevelType w:val="multilevel"/>
    <w:tmpl w:val="1D246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E69736D"/>
    <w:multiLevelType w:val="multilevel"/>
    <w:tmpl w:val="CB0C3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EB02AFC"/>
    <w:multiLevelType w:val="multilevel"/>
    <w:tmpl w:val="780A7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EDD5B6F"/>
    <w:multiLevelType w:val="multilevel"/>
    <w:tmpl w:val="FF88B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4D96F19"/>
    <w:multiLevelType w:val="multilevel"/>
    <w:tmpl w:val="D2C214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5B91BCA"/>
    <w:multiLevelType w:val="hybridMultilevel"/>
    <w:tmpl w:val="0CB833F4"/>
    <w:lvl w:ilvl="0" w:tplc="C1CC55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4F0DE9"/>
    <w:multiLevelType w:val="multilevel"/>
    <w:tmpl w:val="CC626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F374238"/>
    <w:multiLevelType w:val="multilevel"/>
    <w:tmpl w:val="545490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0154897"/>
    <w:multiLevelType w:val="multilevel"/>
    <w:tmpl w:val="F6BC3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0EA2E26"/>
    <w:multiLevelType w:val="multilevel"/>
    <w:tmpl w:val="66AAE2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453042D"/>
    <w:multiLevelType w:val="multilevel"/>
    <w:tmpl w:val="DDDA9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5C457E3"/>
    <w:multiLevelType w:val="multilevel"/>
    <w:tmpl w:val="CB4EF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D18706B"/>
    <w:multiLevelType w:val="multilevel"/>
    <w:tmpl w:val="150CC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0094823"/>
    <w:multiLevelType w:val="multilevel"/>
    <w:tmpl w:val="3C40D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2BD1B54"/>
    <w:multiLevelType w:val="multilevel"/>
    <w:tmpl w:val="4F2E0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31D7329"/>
    <w:multiLevelType w:val="multilevel"/>
    <w:tmpl w:val="8FEE0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C0F313C"/>
    <w:multiLevelType w:val="multilevel"/>
    <w:tmpl w:val="F8D805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E0605F6"/>
    <w:multiLevelType w:val="multilevel"/>
    <w:tmpl w:val="D7346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23919FC"/>
    <w:multiLevelType w:val="multilevel"/>
    <w:tmpl w:val="F7484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5921329"/>
    <w:multiLevelType w:val="multilevel"/>
    <w:tmpl w:val="6C544EE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9D75070"/>
    <w:multiLevelType w:val="multilevel"/>
    <w:tmpl w:val="60669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9D80E45"/>
    <w:multiLevelType w:val="multilevel"/>
    <w:tmpl w:val="64C8AD8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EBA53AD"/>
    <w:multiLevelType w:val="multilevel"/>
    <w:tmpl w:val="A43E460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1CA3FEE"/>
    <w:multiLevelType w:val="hybridMultilevel"/>
    <w:tmpl w:val="0CB833F4"/>
    <w:lvl w:ilvl="0" w:tplc="C1CC55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4FA188B"/>
    <w:multiLevelType w:val="multilevel"/>
    <w:tmpl w:val="898A0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9C56835"/>
    <w:multiLevelType w:val="multilevel"/>
    <w:tmpl w:val="048E3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022159E"/>
    <w:multiLevelType w:val="multilevel"/>
    <w:tmpl w:val="0088C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1175030"/>
    <w:multiLevelType w:val="multilevel"/>
    <w:tmpl w:val="FF700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2270681"/>
    <w:multiLevelType w:val="multilevel"/>
    <w:tmpl w:val="6C80D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35274AF"/>
    <w:multiLevelType w:val="multilevel"/>
    <w:tmpl w:val="7B90D0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5F17421"/>
    <w:multiLevelType w:val="multilevel"/>
    <w:tmpl w:val="E5FEF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AB26074"/>
    <w:multiLevelType w:val="multilevel"/>
    <w:tmpl w:val="37704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B250280"/>
    <w:multiLevelType w:val="multilevel"/>
    <w:tmpl w:val="40F45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9"/>
  </w:num>
  <w:num w:numId="2">
    <w:abstractNumId w:val="36"/>
  </w:num>
  <w:num w:numId="3">
    <w:abstractNumId w:val="15"/>
  </w:num>
  <w:num w:numId="4">
    <w:abstractNumId w:val="2"/>
  </w:num>
  <w:num w:numId="5">
    <w:abstractNumId w:val="28"/>
  </w:num>
  <w:num w:numId="6">
    <w:abstractNumId w:val="23"/>
  </w:num>
  <w:num w:numId="7">
    <w:abstractNumId w:val="26"/>
  </w:num>
  <w:num w:numId="8">
    <w:abstractNumId w:val="14"/>
  </w:num>
  <w:num w:numId="9">
    <w:abstractNumId w:val="29"/>
  </w:num>
  <w:num w:numId="10">
    <w:abstractNumId w:val="31"/>
  </w:num>
  <w:num w:numId="11">
    <w:abstractNumId w:val="24"/>
  </w:num>
  <w:num w:numId="12">
    <w:abstractNumId w:val="33"/>
  </w:num>
  <w:num w:numId="13">
    <w:abstractNumId w:val="8"/>
  </w:num>
  <w:num w:numId="14">
    <w:abstractNumId w:val="35"/>
  </w:num>
  <w:num w:numId="15">
    <w:abstractNumId w:val="22"/>
  </w:num>
  <w:num w:numId="16">
    <w:abstractNumId w:val="4"/>
  </w:num>
  <w:num w:numId="17">
    <w:abstractNumId w:val="3"/>
  </w:num>
  <w:num w:numId="18">
    <w:abstractNumId w:val="21"/>
  </w:num>
  <w:num w:numId="19">
    <w:abstractNumId w:val="0"/>
  </w:num>
  <w:num w:numId="20">
    <w:abstractNumId w:val="6"/>
  </w:num>
  <w:num w:numId="21">
    <w:abstractNumId w:val="1"/>
  </w:num>
  <w:num w:numId="22">
    <w:abstractNumId w:val="5"/>
  </w:num>
  <w:num w:numId="23">
    <w:abstractNumId w:val="10"/>
  </w:num>
  <w:num w:numId="24">
    <w:abstractNumId w:val="37"/>
  </w:num>
  <w:num w:numId="25">
    <w:abstractNumId w:val="18"/>
  </w:num>
  <w:num w:numId="26">
    <w:abstractNumId w:val="7"/>
  </w:num>
  <w:num w:numId="27">
    <w:abstractNumId w:val="32"/>
  </w:num>
  <w:num w:numId="28">
    <w:abstractNumId w:val="16"/>
  </w:num>
  <w:num w:numId="29">
    <w:abstractNumId w:val="25"/>
  </w:num>
  <w:num w:numId="30">
    <w:abstractNumId w:val="27"/>
  </w:num>
  <w:num w:numId="31">
    <w:abstractNumId w:val="34"/>
  </w:num>
  <w:num w:numId="32">
    <w:abstractNumId w:val="11"/>
  </w:num>
  <w:num w:numId="33">
    <w:abstractNumId w:val="13"/>
  </w:num>
  <w:num w:numId="34">
    <w:abstractNumId w:val="19"/>
  </w:num>
  <w:num w:numId="35">
    <w:abstractNumId w:val="38"/>
  </w:num>
  <w:num w:numId="36">
    <w:abstractNumId w:val="17"/>
  </w:num>
  <w:num w:numId="37">
    <w:abstractNumId w:val="9"/>
  </w:num>
  <w:num w:numId="38">
    <w:abstractNumId w:val="20"/>
  </w:num>
  <w:num w:numId="39">
    <w:abstractNumId w:val="30"/>
  </w:num>
  <w:num w:numId="4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B05B8F"/>
    <w:rsid w:val="00014145"/>
    <w:rsid w:val="00126357"/>
    <w:rsid w:val="00173C11"/>
    <w:rsid w:val="001D572C"/>
    <w:rsid w:val="001E2DC8"/>
    <w:rsid w:val="00222058"/>
    <w:rsid w:val="00236EA0"/>
    <w:rsid w:val="003362E1"/>
    <w:rsid w:val="003B30A3"/>
    <w:rsid w:val="004C4EF9"/>
    <w:rsid w:val="00605D87"/>
    <w:rsid w:val="00654894"/>
    <w:rsid w:val="006630CB"/>
    <w:rsid w:val="0074308E"/>
    <w:rsid w:val="00854C6A"/>
    <w:rsid w:val="008A7855"/>
    <w:rsid w:val="008F67DA"/>
    <w:rsid w:val="00A30B13"/>
    <w:rsid w:val="00AA0A38"/>
    <w:rsid w:val="00B05B8F"/>
    <w:rsid w:val="00B551EB"/>
    <w:rsid w:val="00EB487F"/>
    <w:rsid w:val="00F210A7"/>
    <w:rsid w:val="00F23479"/>
    <w:rsid w:val="00F46B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683DDE-030C-4D0D-950E-BC2D1501A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B13"/>
  </w:style>
  <w:style w:type="paragraph" w:styleId="1">
    <w:name w:val="heading 1"/>
    <w:basedOn w:val="a"/>
    <w:link w:val="10"/>
    <w:uiPriority w:val="9"/>
    <w:qFormat/>
    <w:rsid w:val="003362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62E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362E1"/>
  </w:style>
  <w:style w:type="paragraph" w:customStyle="1" w:styleId="msonormal0">
    <w:name w:val="msonormal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3362E1"/>
  </w:style>
  <w:style w:type="paragraph" w:customStyle="1" w:styleId="c34">
    <w:name w:val="c34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3362E1"/>
  </w:style>
  <w:style w:type="paragraph" w:customStyle="1" w:styleId="c12">
    <w:name w:val="c12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0">
    <w:name w:val="c90"/>
    <w:basedOn w:val="a0"/>
    <w:rsid w:val="003362E1"/>
  </w:style>
  <w:style w:type="character" w:customStyle="1" w:styleId="c51">
    <w:name w:val="c51"/>
    <w:basedOn w:val="a0"/>
    <w:rsid w:val="003362E1"/>
  </w:style>
  <w:style w:type="character" w:customStyle="1" w:styleId="c75">
    <w:name w:val="c75"/>
    <w:basedOn w:val="a0"/>
    <w:rsid w:val="003362E1"/>
  </w:style>
  <w:style w:type="character" w:customStyle="1" w:styleId="c47">
    <w:name w:val="c47"/>
    <w:basedOn w:val="a0"/>
    <w:rsid w:val="003362E1"/>
  </w:style>
  <w:style w:type="paragraph" w:customStyle="1" w:styleId="c9">
    <w:name w:val="c9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3362E1"/>
  </w:style>
  <w:style w:type="character" w:customStyle="1" w:styleId="c3">
    <w:name w:val="c3"/>
    <w:basedOn w:val="a0"/>
    <w:rsid w:val="003362E1"/>
  </w:style>
  <w:style w:type="character" w:customStyle="1" w:styleId="c70">
    <w:name w:val="c70"/>
    <w:basedOn w:val="a0"/>
    <w:rsid w:val="003362E1"/>
  </w:style>
  <w:style w:type="paragraph" w:customStyle="1" w:styleId="c30">
    <w:name w:val="c30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3362E1"/>
  </w:style>
  <w:style w:type="paragraph" w:customStyle="1" w:styleId="c86">
    <w:name w:val="c86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0">
    <w:name w:val="c60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6">
    <w:name w:val="c66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6">
    <w:name w:val="c106"/>
    <w:basedOn w:val="a0"/>
    <w:rsid w:val="003362E1"/>
  </w:style>
  <w:style w:type="character" w:customStyle="1" w:styleId="c13">
    <w:name w:val="c13"/>
    <w:basedOn w:val="a0"/>
    <w:rsid w:val="003362E1"/>
  </w:style>
  <w:style w:type="paragraph" w:customStyle="1" w:styleId="c18">
    <w:name w:val="c18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3">
    <w:name w:val="c53"/>
    <w:basedOn w:val="a0"/>
    <w:rsid w:val="003362E1"/>
  </w:style>
  <w:style w:type="paragraph" w:customStyle="1" w:styleId="c22">
    <w:name w:val="c22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6">
    <w:name w:val="c76"/>
    <w:basedOn w:val="a0"/>
    <w:rsid w:val="003362E1"/>
  </w:style>
  <w:style w:type="character" w:customStyle="1" w:styleId="c21">
    <w:name w:val="c21"/>
    <w:basedOn w:val="a0"/>
    <w:rsid w:val="003362E1"/>
  </w:style>
  <w:style w:type="character" w:customStyle="1" w:styleId="c35">
    <w:name w:val="c35"/>
    <w:basedOn w:val="a0"/>
    <w:rsid w:val="003362E1"/>
  </w:style>
  <w:style w:type="character" w:customStyle="1" w:styleId="c32">
    <w:name w:val="c32"/>
    <w:basedOn w:val="a0"/>
    <w:rsid w:val="003362E1"/>
  </w:style>
  <w:style w:type="character" w:customStyle="1" w:styleId="c44">
    <w:name w:val="c44"/>
    <w:basedOn w:val="a0"/>
    <w:rsid w:val="003362E1"/>
  </w:style>
  <w:style w:type="character" w:customStyle="1" w:styleId="c88">
    <w:name w:val="c88"/>
    <w:basedOn w:val="a0"/>
    <w:rsid w:val="003362E1"/>
  </w:style>
  <w:style w:type="character" w:customStyle="1" w:styleId="c37">
    <w:name w:val="c37"/>
    <w:basedOn w:val="a0"/>
    <w:rsid w:val="003362E1"/>
  </w:style>
  <w:style w:type="character" w:customStyle="1" w:styleId="c45">
    <w:name w:val="c45"/>
    <w:basedOn w:val="a0"/>
    <w:rsid w:val="003362E1"/>
  </w:style>
  <w:style w:type="character" w:customStyle="1" w:styleId="c10">
    <w:name w:val="c10"/>
    <w:basedOn w:val="a0"/>
    <w:rsid w:val="003362E1"/>
  </w:style>
  <w:style w:type="character" w:customStyle="1" w:styleId="c38">
    <w:name w:val="c38"/>
    <w:basedOn w:val="a0"/>
    <w:rsid w:val="003362E1"/>
  </w:style>
  <w:style w:type="paragraph" w:customStyle="1" w:styleId="c33">
    <w:name w:val="c33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3">
    <w:name w:val="c93"/>
    <w:basedOn w:val="a0"/>
    <w:rsid w:val="003362E1"/>
  </w:style>
  <w:style w:type="paragraph" w:customStyle="1" w:styleId="c87">
    <w:name w:val="c87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0">
    <w:name w:val="c80"/>
    <w:basedOn w:val="a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3362E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362E1"/>
    <w:rPr>
      <w:color w:val="800080"/>
      <w:u w:val="single"/>
    </w:rPr>
  </w:style>
  <w:style w:type="character" w:customStyle="1" w:styleId="c98">
    <w:name w:val="c98"/>
    <w:basedOn w:val="a0"/>
    <w:rsid w:val="003362E1"/>
  </w:style>
  <w:style w:type="character" w:customStyle="1" w:styleId="c107">
    <w:name w:val="c107"/>
    <w:basedOn w:val="a0"/>
    <w:rsid w:val="003362E1"/>
  </w:style>
  <w:style w:type="character" w:customStyle="1" w:styleId="c58">
    <w:name w:val="c58"/>
    <w:basedOn w:val="a0"/>
    <w:rsid w:val="003362E1"/>
  </w:style>
  <w:style w:type="paragraph" w:styleId="a5">
    <w:name w:val="Normal (Web)"/>
    <w:basedOn w:val="a"/>
    <w:uiPriority w:val="99"/>
    <w:rsid w:val="00336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(3)_"/>
    <w:basedOn w:val="a0"/>
    <w:link w:val="30"/>
    <w:rsid w:val="00236EA0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236EA0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1">
    <w:name w:val="Основной текст (3) + Полужирный"/>
    <w:basedOn w:val="3"/>
    <w:rsid w:val="00236EA0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ConsPlusNormal">
    <w:name w:val="ConsPlusNormal"/>
    <w:rsid w:val="00EB487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">
    <w:name w:val="Основной текст (2)_"/>
    <w:basedOn w:val="a0"/>
    <w:link w:val="20"/>
    <w:rsid w:val="00EB487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B487F"/>
    <w:pPr>
      <w:widowControl w:val="0"/>
      <w:shd w:val="clear" w:color="auto" w:fill="FFFFFF"/>
      <w:spacing w:before="60" w:after="300" w:line="0" w:lineRule="atLeast"/>
      <w:ind w:hanging="360"/>
    </w:pPr>
    <w:rPr>
      <w:rFonts w:ascii="Times New Roman" w:eastAsia="Times New Roman" w:hAnsi="Times New Roman" w:cs="Times New Roman"/>
    </w:rPr>
  </w:style>
  <w:style w:type="character" w:customStyle="1" w:styleId="21">
    <w:name w:val="Основной текст (2) + Полужирный"/>
    <w:basedOn w:val="2"/>
    <w:rsid w:val="00EB487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styleId="a6">
    <w:name w:val="List Paragraph"/>
    <w:aliases w:val="Содержание. 2 уровень"/>
    <w:basedOn w:val="a"/>
    <w:link w:val="a7"/>
    <w:uiPriority w:val="99"/>
    <w:qFormat/>
    <w:rsid w:val="00EB487F"/>
    <w:pPr>
      <w:ind w:left="720"/>
      <w:contextualSpacing/>
    </w:pPr>
  </w:style>
  <w:style w:type="paragraph" w:customStyle="1" w:styleId="a8">
    <w:name w:val="Прижатый влево"/>
    <w:basedOn w:val="a"/>
    <w:next w:val="a"/>
    <w:uiPriority w:val="99"/>
    <w:rsid w:val="004C4E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7">
    <w:name w:val="Абзац списка Знак"/>
    <w:aliases w:val="Содержание. 2 уровень Знак"/>
    <w:link w:val="a6"/>
    <w:uiPriority w:val="99"/>
    <w:qFormat/>
    <w:locked/>
    <w:rsid w:val="00AA0A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61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30</Pages>
  <Words>6041</Words>
  <Characters>34438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12</cp:revision>
  <dcterms:created xsi:type="dcterms:W3CDTF">2021-10-11T15:50:00Z</dcterms:created>
  <dcterms:modified xsi:type="dcterms:W3CDTF">2022-04-04T13:49:00Z</dcterms:modified>
</cp:coreProperties>
</file>